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67A0" w:rsidRDefault="007E67A0" w:rsidP="007E67A0">
      <w:pPr>
        <w:rPr>
          <w:sz w:val="28"/>
          <w:szCs w:val="28"/>
        </w:rPr>
      </w:pPr>
    </w:p>
    <w:p w:rsidR="00484567" w:rsidRDefault="00484567" w:rsidP="007E67A0">
      <w:pPr>
        <w:rPr>
          <w:sz w:val="28"/>
          <w:szCs w:val="28"/>
        </w:rPr>
      </w:pPr>
    </w:p>
    <w:p w:rsidR="00484567" w:rsidRDefault="00B6739C" w:rsidP="00B6739C">
      <w:pPr>
        <w:jc w:val="center"/>
        <w:rPr>
          <w:b/>
          <w:sz w:val="36"/>
          <w:szCs w:val="36"/>
        </w:rPr>
      </w:pPr>
      <w:r w:rsidRPr="00B6739C">
        <w:rPr>
          <w:b/>
          <w:sz w:val="36"/>
          <w:szCs w:val="36"/>
        </w:rPr>
        <w:t>„Oto Matka Twoja”- Brzeska Madonna</w:t>
      </w:r>
    </w:p>
    <w:p w:rsidR="00B6739C" w:rsidRPr="00B6739C" w:rsidRDefault="00B6739C" w:rsidP="00B6739C">
      <w:pPr>
        <w:jc w:val="center"/>
        <w:rPr>
          <w:i/>
          <w:sz w:val="28"/>
          <w:szCs w:val="28"/>
        </w:rPr>
      </w:pPr>
      <w:r>
        <w:rPr>
          <w:i/>
          <w:sz w:val="28"/>
          <w:szCs w:val="28"/>
        </w:rPr>
        <w:t>(Konspekt do Gimnazjum)</w:t>
      </w:r>
    </w:p>
    <w:p w:rsidR="007E67A0" w:rsidRDefault="007E67A0" w:rsidP="007E67A0">
      <w:pPr>
        <w:pStyle w:val="Akapitzlist"/>
        <w:numPr>
          <w:ilvl w:val="0"/>
          <w:numId w:val="1"/>
        </w:numPr>
        <w:rPr>
          <w:b/>
          <w:sz w:val="28"/>
          <w:szCs w:val="28"/>
        </w:rPr>
      </w:pPr>
      <w:r w:rsidRPr="00A00000">
        <w:rPr>
          <w:b/>
          <w:sz w:val="28"/>
          <w:szCs w:val="28"/>
        </w:rPr>
        <w:t>Założenia edukacyjne</w:t>
      </w:r>
    </w:p>
    <w:p w:rsidR="001356A8" w:rsidRPr="00A00000" w:rsidRDefault="001356A8" w:rsidP="001356A8">
      <w:pPr>
        <w:pStyle w:val="Akapitzlist"/>
        <w:ind w:left="1080"/>
        <w:rPr>
          <w:b/>
          <w:sz w:val="28"/>
          <w:szCs w:val="28"/>
        </w:rPr>
      </w:pPr>
    </w:p>
    <w:p w:rsidR="007E67A0" w:rsidRDefault="007E67A0" w:rsidP="007E67A0">
      <w:pPr>
        <w:pStyle w:val="Akapitzlist"/>
        <w:numPr>
          <w:ilvl w:val="0"/>
          <w:numId w:val="2"/>
        </w:numPr>
        <w:rPr>
          <w:b/>
          <w:sz w:val="24"/>
          <w:szCs w:val="24"/>
        </w:rPr>
      </w:pPr>
      <w:r>
        <w:rPr>
          <w:b/>
          <w:sz w:val="24"/>
          <w:szCs w:val="24"/>
        </w:rPr>
        <w:t>Cel ogólny</w:t>
      </w:r>
    </w:p>
    <w:p w:rsidR="007E67A0" w:rsidRPr="00FC1D64" w:rsidRDefault="00FC1D64" w:rsidP="007E67A0">
      <w:pPr>
        <w:pStyle w:val="Akapitzlist"/>
        <w:ind w:left="1440"/>
        <w:rPr>
          <w:sz w:val="24"/>
          <w:szCs w:val="24"/>
        </w:rPr>
      </w:pPr>
      <w:r w:rsidRPr="00FC1D64">
        <w:rPr>
          <w:sz w:val="24"/>
          <w:szCs w:val="24"/>
        </w:rPr>
        <w:t>Ukazanie</w:t>
      </w:r>
      <w:r>
        <w:rPr>
          <w:sz w:val="24"/>
          <w:szCs w:val="24"/>
        </w:rPr>
        <w:t xml:space="preserve"> roli Maryi w życiu chrześcijanina i przybliżenie sześćsetletniej historii figury z Brzeska</w:t>
      </w:r>
    </w:p>
    <w:p w:rsidR="007E67A0" w:rsidRDefault="007E67A0" w:rsidP="007E67A0">
      <w:pPr>
        <w:pStyle w:val="Akapitzlist"/>
        <w:numPr>
          <w:ilvl w:val="0"/>
          <w:numId w:val="2"/>
        </w:numPr>
        <w:rPr>
          <w:b/>
          <w:sz w:val="24"/>
          <w:szCs w:val="24"/>
        </w:rPr>
      </w:pPr>
      <w:r>
        <w:rPr>
          <w:b/>
          <w:sz w:val="24"/>
          <w:szCs w:val="24"/>
        </w:rPr>
        <w:t>Cele szczegółowe</w:t>
      </w:r>
    </w:p>
    <w:p w:rsidR="00FC1D64" w:rsidRDefault="00FC1D64" w:rsidP="00FC1D64">
      <w:pPr>
        <w:pStyle w:val="Akapitzlist"/>
        <w:ind w:left="1416"/>
        <w:rPr>
          <w:sz w:val="24"/>
          <w:szCs w:val="24"/>
        </w:rPr>
      </w:pPr>
      <w:r>
        <w:rPr>
          <w:sz w:val="24"/>
          <w:szCs w:val="24"/>
        </w:rPr>
        <w:t>Uczeń (wiedza)</w:t>
      </w:r>
    </w:p>
    <w:p w:rsidR="00FC1D64" w:rsidRDefault="00FC1D64" w:rsidP="00FC1D64">
      <w:pPr>
        <w:pStyle w:val="Akapitzlist"/>
        <w:numPr>
          <w:ilvl w:val="0"/>
          <w:numId w:val="4"/>
        </w:numPr>
        <w:rPr>
          <w:sz w:val="24"/>
          <w:szCs w:val="24"/>
        </w:rPr>
      </w:pPr>
      <w:r>
        <w:rPr>
          <w:sz w:val="24"/>
          <w:szCs w:val="24"/>
        </w:rPr>
        <w:t>Zna siedem ostatnich słów Chrystusa z krzyża</w:t>
      </w:r>
    </w:p>
    <w:p w:rsidR="00FC1D64" w:rsidRDefault="00FC1D64" w:rsidP="00FC1D64">
      <w:pPr>
        <w:pStyle w:val="Akapitzlist"/>
        <w:numPr>
          <w:ilvl w:val="0"/>
          <w:numId w:val="4"/>
        </w:numPr>
        <w:rPr>
          <w:sz w:val="24"/>
          <w:szCs w:val="24"/>
        </w:rPr>
      </w:pPr>
      <w:r>
        <w:rPr>
          <w:sz w:val="24"/>
          <w:szCs w:val="24"/>
        </w:rPr>
        <w:t>Zna historię Brzeskiej Madonny z Dzieciątkiem</w:t>
      </w:r>
    </w:p>
    <w:p w:rsidR="00FC1D64" w:rsidRDefault="00FC1D64" w:rsidP="001356A8">
      <w:pPr>
        <w:pStyle w:val="Akapitzlist"/>
        <w:numPr>
          <w:ilvl w:val="0"/>
          <w:numId w:val="4"/>
        </w:numPr>
        <w:rPr>
          <w:sz w:val="24"/>
          <w:szCs w:val="24"/>
        </w:rPr>
      </w:pPr>
      <w:r>
        <w:rPr>
          <w:sz w:val="24"/>
          <w:szCs w:val="24"/>
        </w:rPr>
        <w:t>Wie, że Maryja jest Pośredniczką łask</w:t>
      </w:r>
    </w:p>
    <w:p w:rsidR="001356A8" w:rsidRDefault="001356A8" w:rsidP="001356A8">
      <w:pPr>
        <w:ind w:left="1416"/>
        <w:rPr>
          <w:sz w:val="24"/>
          <w:szCs w:val="24"/>
        </w:rPr>
      </w:pPr>
      <w:r>
        <w:rPr>
          <w:sz w:val="24"/>
          <w:szCs w:val="24"/>
        </w:rPr>
        <w:t>Uczeń (umiejętności)</w:t>
      </w:r>
    </w:p>
    <w:p w:rsidR="001356A8" w:rsidRDefault="00E36B64" w:rsidP="001356A8">
      <w:pPr>
        <w:pStyle w:val="Akapitzlist"/>
        <w:numPr>
          <w:ilvl w:val="0"/>
          <w:numId w:val="4"/>
        </w:numPr>
        <w:rPr>
          <w:sz w:val="24"/>
          <w:szCs w:val="24"/>
        </w:rPr>
      </w:pPr>
      <w:r>
        <w:rPr>
          <w:sz w:val="24"/>
          <w:szCs w:val="24"/>
        </w:rPr>
        <w:t>Potrafi przybliżyć zarys</w:t>
      </w:r>
      <w:r w:rsidR="001356A8">
        <w:rPr>
          <w:sz w:val="24"/>
          <w:szCs w:val="24"/>
        </w:rPr>
        <w:t xml:space="preserve"> historię figury w Brzesku</w:t>
      </w:r>
    </w:p>
    <w:p w:rsidR="001356A8" w:rsidRPr="001356A8" w:rsidRDefault="001356A8" w:rsidP="001356A8">
      <w:pPr>
        <w:pStyle w:val="Akapitzlist"/>
        <w:numPr>
          <w:ilvl w:val="0"/>
          <w:numId w:val="4"/>
        </w:numPr>
        <w:rPr>
          <w:sz w:val="24"/>
          <w:szCs w:val="24"/>
        </w:rPr>
      </w:pPr>
      <w:r>
        <w:rPr>
          <w:sz w:val="24"/>
          <w:szCs w:val="24"/>
        </w:rPr>
        <w:t>Zwraca się do Maryi jak do Matki we wszystkich sprawach życia</w:t>
      </w:r>
    </w:p>
    <w:p w:rsidR="007E67A0" w:rsidRDefault="007E67A0" w:rsidP="007E67A0">
      <w:pPr>
        <w:pStyle w:val="Akapitzlist"/>
        <w:ind w:left="1440"/>
        <w:rPr>
          <w:b/>
          <w:sz w:val="24"/>
          <w:szCs w:val="24"/>
        </w:rPr>
      </w:pPr>
    </w:p>
    <w:p w:rsidR="007E67A0" w:rsidRDefault="007E67A0" w:rsidP="007E67A0">
      <w:pPr>
        <w:pStyle w:val="Akapitzlist"/>
        <w:numPr>
          <w:ilvl w:val="0"/>
          <w:numId w:val="2"/>
        </w:numPr>
        <w:rPr>
          <w:b/>
          <w:sz w:val="24"/>
          <w:szCs w:val="24"/>
        </w:rPr>
      </w:pPr>
      <w:r>
        <w:rPr>
          <w:b/>
          <w:sz w:val="24"/>
          <w:szCs w:val="24"/>
        </w:rPr>
        <w:t>Metody</w:t>
      </w:r>
    </w:p>
    <w:p w:rsidR="007E67A0" w:rsidRPr="00B6739C" w:rsidRDefault="00B6739C" w:rsidP="007E67A0">
      <w:pPr>
        <w:pStyle w:val="Akapitzlist"/>
        <w:ind w:left="1440"/>
        <w:rPr>
          <w:sz w:val="24"/>
          <w:szCs w:val="24"/>
        </w:rPr>
      </w:pPr>
      <w:r>
        <w:rPr>
          <w:sz w:val="24"/>
          <w:szCs w:val="24"/>
        </w:rPr>
        <w:t>Gwiazda pytań lub swobodne wypowiedzi do zadawanych pytań, proklamacja słowa Bożego, praca w grupach, metoda niedokończonych zdań</w:t>
      </w:r>
    </w:p>
    <w:p w:rsidR="00FC1D64" w:rsidRDefault="007E67A0" w:rsidP="00FC1D64">
      <w:pPr>
        <w:pStyle w:val="Akapitzlist"/>
        <w:numPr>
          <w:ilvl w:val="0"/>
          <w:numId w:val="2"/>
        </w:numPr>
        <w:rPr>
          <w:b/>
          <w:sz w:val="24"/>
          <w:szCs w:val="24"/>
        </w:rPr>
      </w:pPr>
      <w:r>
        <w:rPr>
          <w:b/>
          <w:sz w:val="24"/>
          <w:szCs w:val="24"/>
        </w:rPr>
        <w:t>Środki dydaktyczne</w:t>
      </w:r>
    </w:p>
    <w:p w:rsidR="00A7709F" w:rsidRDefault="00FC1D64" w:rsidP="00A7709F">
      <w:pPr>
        <w:pStyle w:val="Akapitzlist"/>
        <w:ind w:left="1440"/>
        <w:rPr>
          <w:sz w:val="24"/>
          <w:szCs w:val="24"/>
        </w:rPr>
      </w:pPr>
      <w:r>
        <w:rPr>
          <w:sz w:val="24"/>
          <w:szCs w:val="24"/>
        </w:rPr>
        <w:t>Duże zd</w:t>
      </w:r>
      <w:r w:rsidR="00B6739C" w:rsidRPr="00FC1D64">
        <w:rPr>
          <w:sz w:val="24"/>
          <w:szCs w:val="24"/>
        </w:rPr>
        <w:t>jęcie figury Madonny z Dzieciątkiem</w:t>
      </w:r>
      <w:r w:rsidRPr="00FC1D64">
        <w:rPr>
          <w:sz w:val="24"/>
          <w:szCs w:val="24"/>
        </w:rPr>
        <w:t xml:space="preserve"> lub prezentacja multimedialna</w:t>
      </w:r>
      <w:r>
        <w:rPr>
          <w:sz w:val="24"/>
          <w:szCs w:val="24"/>
        </w:rPr>
        <w:t xml:space="preserve"> figury i całego tryptyku</w:t>
      </w:r>
      <w:r w:rsidR="00B6739C" w:rsidRPr="00FC1D64">
        <w:rPr>
          <w:sz w:val="24"/>
          <w:szCs w:val="24"/>
        </w:rPr>
        <w:t xml:space="preserve">, Pismo </w:t>
      </w:r>
      <w:r w:rsidR="00A00000" w:rsidRPr="00FC1D64">
        <w:rPr>
          <w:sz w:val="24"/>
          <w:szCs w:val="24"/>
        </w:rPr>
        <w:t>święte</w:t>
      </w:r>
      <w:r w:rsidR="00E36B64">
        <w:rPr>
          <w:sz w:val="24"/>
          <w:szCs w:val="24"/>
        </w:rPr>
        <w:t xml:space="preserve"> </w:t>
      </w:r>
      <w:r w:rsidR="00E36B64" w:rsidRPr="00E36B64">
        <w:rPr>
          <w:rStyle w:val="postbody"/>
          <w:color w:val="000000" w:themeColor="text1"/>
        </w:rPr>
        <w:t>(J 19, 26b-27a)</w:t>
      </w:r>
      <w:r w:rsidR="00B6739C" w:rsidRPr="00E36B64">
        <w:rPr>
          <w:color w:val="000000" w:themeColor="text1"/>
          <w:sz w:val="24"/>
          <w:szCs w:val="24"/>
        </w:rPr>
        <w:t xml:space="preserve">, </w:t>
      </w:r>
      <w:r w:rsidR="00B6739C" w:rsidRPr="00FC1D64">
        <w:rPr>
          <w:sz w:val="24"/>
          <w:szCs w:val="24"/>
        </w:rPr>
        <w:t xml:space="preserve">teksty do pracy w grupach, tekst modlitwy </w:t>
      </w:r>
      <w:r w:rsidR="00A00000" w:rsidRPr="00FC1D64">
        <w:rPr>
          <w:sz w:val="24"/>
          <w:szCs w:val="24"/>
        </w:rPr>
        <w:t>do pracy indywidualnej</w:t>
      </w:r>
    </w:p>
    <w:p w:rsidR="00A7709F" w:rsidRDefault="00A7709F" w:rsidP="00A7709F">
      <w:pPr>
        <w:pStyle w:val="Akapitzlist"/>
        <w:ind w:left="1440"/>
        <w:rPr>
          <w:sz w:val="24"/>
          <w:szCs w:val="24"/>
        </w:rPr>
      </w:pPr>
    </w:p>
    <w:p w:rsidR="007E67A0" w:rsidRDefault="007E67A0" w:rsidP="00A7709F">
      <w:pPr>
        <w:pStyle w:val="Akapitzlist"/>
        <w:ind w:left="1440"/>
        <w:rPr>
          <w:b/>
          <w:sz w:val="28"/>
          <w:szCs w:val="28"/>
        </w:rPr>
      </w:pPr>
      <w:r w:rsidRPr="00A00000">
        <w:rPr>
          <w:b/>
          <w:sz w:val="28"/>
          <w:szCs w:val="28"/>
        </w:rPr>
        <w:t>Przebieg katechezy</w:t>
      </w:r>
    </w:p>
    <w:p w:rsidR="001356A8" w:rsidRPr="00A00000" w:rsidRDefault="001356A8" w:rsidP="001356A8">
      <w:pPr>
        <w:pStyle w:val="Akapitzlist"/>
        <w:ind w:left="1080"/>
        <w:rPr>
          <w:b/>
          <w:sz w:val="28"/>
          <w:szCs w:val="28"/>
        </w:rPr>
      </w:pPr>
      <w:bookmarkStart w:id="0" w:name="_GoBack"/>
      <w:bookmarkEnd w:id="0"/>
    </w:p>
    <w:p w:rsidR="007E67A0" w:rsidRDefault="007E67A0" w:rsidP="007E67A0">
      <w:pPr>
        <w:pStyle w:val="Akapitzlist"/>
        <w:numPr>
          <w:ilvl w:val="0"/>
          <w:numId w:val="3"/>
        </w:numPr>
        <w:rPr>
          <w:b/>
          <w:sz w:val="24"/>
          <w:szCs w:val="24"/>
        </w:rPr>
      </w:pPr>
      <w:r>
        <w:rPr>
          <w:b/>
          <w:sz w:val="24"/>
          <w:szCs w:val="24"/>
        </w:rPr>
        <w:t>Czynności wstępne</w:t>
      </w:r>
    </w:p>
    <w:p w:rsidR="007E67A0" w:rsidRPr="00922A1A" w:rsidRDefault="00922A1A" w:rsidP="007E67A0">
      <w:pPr>
        <w:pStyle w:val="Akapitzlist"/>
        <w:ind w:left="1080"/>
        <w:rPr>
          <w:sz w:val="24"/>
          <w:szCs w:val="24"/>
        </w:rPr>
      </w:pPr>
      <w:r>
        <w:rPr>
          <w:sz w:val="24"/>
          <w:szCs w:val="24"/>
        </w:rPr>
        <w:t>Katecheta umieszcza w centralnym miejscu zdjęcie figury „Brzeskiej Madonny”, wyjaśniając, że będzie Ona główną „bohaterką” tego spotkania.</w:t>
      </w:r>
    </w:p>
    <w:p w:rsidR="00B6739C" w:rsidRPr="00B6739C" w:rsidRDefault="007E67A0" w:rsidP="00B6739C">
      <w:pPr>
        <w:pStyle w:val="Akapitzlist"/>
        <w:numPr>
          <w:ilvl w:val="0"/>
          <w:numId w:val="3"/>
        </w:numPr>
        <w:rPr>
          <w:b/>
          <w:sz w:val="24"/>
          <w:szCs w:val="24"/>
        </w:rPr>
      </w:pPr>
      <w:r>
        <w:rPr>
          <w:b/>
          <w:sz w:val="24"/>
          <w:szCs w:val="24"/>
        </w:rPr>
        <w:t>Modlitwa</w:t>
      </w:r>
    </w:p>
    <w:p w:rsidR="000B08F3" w:rsidRPr="000B08F3" w:rsidRDefault="000B08F3" w:rsidP="00A00000">
      <w:pPr>
        <w:pStyle w:val="Akapitzlist"/>
        <w:ind w:left="1080"/>
        <w:rPr>
          <w:sz w:val="24"/>
          <w:szCs w:val="24"/>
        </w:rPr>
      </w:pPr>
      <w:r>
        <w:rPr>
          <w:sz w:val="24"/>
          <w:szCs w:val="24"/>
        </w:rPr>
        <w:t>Maryja ma szczególne miejsce w dziele zbawienia. Jest troskliwą Matką, Pośredniczką, Wspomożeniem wiernych. Powierzmy Jej opiece siebie i całe nasze życie. Prośmy o łaskę dobrego rozpoznania swojego powołani wołając „Pod Twoją obronę”</w:t>
      </w:r>
    </w:p>
    <w:p w:rsidR="007E67A0" w:rsidRPr="00EE56AB" w:rsidRDefault="007E67A0" w:rsidP="00A00000">
      <w:pPr>
        <w:pStyle w:val="Akapitzlist"/>
        <w:ind w:left="1080"/>
        <w:rPr>
          <w:sz w:val="24"/>
          <w:szCs w:val="24"/>
        </w:rPr>
      </w:pPr>
    </w:p>
    <w:p w:rsidR="007E67A0" w:rsidRDefault="007E67A0" w:rsidP="007E67A0">
      <w:pPr>
        <w:pStyle w:val="Akapitzlist"/>
        <w:numPr>
          <w:ilvl w:val="0"/>
          <w:numId w:val="3"/>
        </w:numPr>
        <w:rPr>
          <w:b/>
          <w:sz w:val="24"/>
          <w:szCs w:val="24"/>
        </w:rPr>
      </w:pPr>
      <w:r>
        <w:rPr>
          <w:b/>
          <w:sz w:val="24"/>
          <w:szCs w:val="24"/>
        </w:rPr>
        <w:t>Sytuacja egzystencjalna</w:t>
      </w:r>
    </w:p>
    <w:p w:rsidR="007E67A0" w:rsidRDefault="006073B8" w:rsidP="007E67A0">
      <w:pPr>
        <w:pStyle w:val="Akapitzlist"/>
        <w:ind w:left="1080"/>
        <w:rPr>
          <w:noProof/>
          <w:lang w:eastAsia="pl-PL"/>
        </w:rPr>
      </w:pPr>
      <w:r>
        <w:rPr>
          <w:noProof/>
          <w:lang w:eastAsia="pl-PL"/>
        </w:rPr>
        <w:t>Przed nami znajduje się zdjęcie f</w:t>
      </w:r>
      <w:r w:rsidR="008E3DCE">
        <w:rPr>
          <w:noProof/>
          <w:lang w:eastAsia="pl-PL"/>
        </w:rPr>
        <w:t>igury</w:t>
      </w:r>
      <w:r>
        <w:rPr>
          <w:noProof/>
          <w:lang w:eastAsia="pl-PL"/>
        </w:rPr>
        <w:t xml:space="preserve">, która </w:t>
      </w:r>
      <w:r w:rsidR="008E3DCE">
        <w:rPr>
          <w:noProof/>
          <w:lang w:eastAsia="pl-PL"/>
        </w:rPr>
        <w:t>znajduje się w B</w:t>
      </w:r>
      <w:r>
        <w:rPr>
          <w:noProof/>
          <w:lang w:eastAsia="pl-PL"/>
        </w:rPr>
        <w:t>rzesku, 10 km od Pyrzyc.</w:t>
      </w:r>
      <w:r w:rsidR="008E3DCE">
        <w:rPr>
          <w:noProof/>
          <w:lang w:eastAsia="pl-PL"/>
        </w:rPr>
        <w:t xml:space="preserve"> Zapraszam do tego, abyśmy przez chwilę pzyjrzeli się i odpowiedzieli na kilka pytań:                                                                                                                - W jaki sposób rzeżbiarz przedstawił figurę?</w:t>
      </w:r>
    </w:p>
    <w:p w:rsidR="008E3DCE" w:rsidRDefault="008E3DCE" w:rsidP="007E67A0">
      <w:pPr>
        <w:pStyle w:val="Akapitzlist"/>
        <w:ind w:left="1080"/>
        <w:rPr>
          <w:noProof/>
          <w:lang w:eastAsia="pl-PL"/>
        </w:rPr>
      </w:pPr>
      <w:r>
        <w:rPr>
          <w:noProof/>
          <w:lang w:eastAsia="pl-PL"/>
        </w:rPr>
        <w:t>- Kogo przedstawia rzeźba?</w:t>
      </w:r>
    </w:p>
    <w:p w:rsidR="008E3DCE" w:rsidRDefault="008E3DCE" w:rsidP="007E67A0">
      <w:pPr>
        <w:pStyle w:val="Akapitzlist"/>
        <w:ind w:left="1080"/>
        <w:rPr>
          <w:noProof/>
          <w:lang w:eastAsia="pl-PL"/>
        </w:rPr>
      </w:pPr>
      <w:r>
        <w:rPr>
          <w:noProof/>
          <w:lang w:eastAsia="pl-PL"/>
        </w:rPr>
        <w:t>- Kto jest postacią pierwszoplanową?</w:t>
      </w:r>
    </w:p>
    <w:p w:rsidR="008E3DCE" w:rsidRDefault="003265C4" w:rsidP="007E67A0">
      <w:pPr>
        <w:pStyle w:val="Akapitzlist"/>
        <w:ind w:left="1080"/>
        <w:rPr>
          <w:noProof/>
          <w:lang w:eastAsia="pl-PL"/>
        </w:rPr>
      </w:pPr>
      <w:r>
        <w:rPr>
          <w:noProof/>
          <w:lang w:eastAsia="pl-PL"/>
        </w:rPr>
        <w:t>- Jakie uczucia wyrażają</w:t>
      </w:r>
      <w:r w:rsidR="008E3DCE">
        <w:rPr>
          <w:noProof/>
          <w:lang w:eastAsia="pl-PL"/>
        </w:rPr>
        <w:t xml:space="preserve"> postacie?</w:t>
      </w:r>
    </w:p>
    <w:p w:rsidR="008E3DCE" w:rsidRDefault="008E3DCE" w:rsidP="007E67A0">
      <w:pPr>
        <w:pStyle w:val="Akapitzlist"/>
        <w:ind w:left="1080"/>
        <w:rPr>
          <w:noProof/>
          <w:lang w:eastAsia="pl-PL"/>
        </w:rPr>
      </w:pPr>
      <w:r>
        <w:rPr>
          <w:noProof/>
          <w:lang w:eastAsia="pl-PL"/>
        </w:rPr>
        <w:t>- Jaką scenę z wydarzenia zbawienia przedstawia figura? (Niewiasta z Apokalipsy).</w:t>
      </w:r>
    </w:p>
    <w:p w:rsidR="008E3DCE" w:rsidRDefault="00B6739C" w:rsidP="007E67A0">
      <w:pPr>
        <w:pStyle w:val="Akapitzlist"/>
        <w:ind w:left="1080"/>
        <w:rPr>
          <w:i/>
          <w:noProof/>
          <w:lang w:eastAsia="pl-PL"/>
        </w:rPr>
      </w:pPr>
      <w:r>
        <w:rPr>
          <w:i/>
          <w:noProof/>
          <w:color w:val="FF0000"/>
          <w:lang w:eastAsia="pl-PL"/>
        </w:rPr>
        <w:t>(</w:t>
      </w:r>
      <w:r w:rsidR="008E3DCE" w:rsidRPr="00B6739C">
        <w:rPr>
          <w:i/>
          <w:noProof/>
          <w:color w:val="FF0000"/>
          <w:lang w:eastAsia="pl-PL"/>
        </w:rPr>
        <w:t>Tę część można przeprowadzić metodą gwiazdy pytań, lub</w:t>
      </w:r>
      <w:r w:rsidR="00106007" w:rsidRPr="00B6739C">
        <w:rPr>
          <w:i/>
          <w:noProof/>
          <w:color w:val="FF0000"/>
          <w:lang w:eastAsia="pl-PL"/>
        </w:rPr>
        <w:t xml:space="preserve"> meto</w:t>
      </w:r>
      <w:r>
        <w:rPr>
          <w:i/>
          <w:noProof/>
          <w:color w:val="FF0000"/>
          <w:lang w:eastAsia="pl-PL"/>
        </w:rPr>
        <w:t>dą swobodnych wypowiedzi uczniów)</w:t>
      </w:r>
    </w:p>
    <w:p w:rsidR="00106007" w:rsidRPr="008E3DCE" w:rsidRDefault="00106007" w:rsidP="007E67A0">
      <w:pPr>
        <w:pStyle w:val="Akapitzlist"/>
        <w:ind w:left="1080"/>
        <w:rPr>
          <w:b/>
          <w:i/>
          <w:sz w:val="24"/>
          <w:szCs w:val="24"/>
        </w:rPr>
      </w:pPr>
    </w:p>
    <w:p w:rsidR="007E67A0" w:rsidRDefault="007E67A0" w:rsidP="007E67A0">
      <w:pPr>
        <w:pStyle w:val="Akapitzlist"/>
        <w:numPr>
          <w:ilvl w:val="0"/>
          <w:numId w:val="3"/>
        </w:numPr>
        <w:rPr>
          <w:b/>
          <w:sz w:val="24"/>
          <w:szCs w:val="24"/>
        </w:rPr>
      </w:pPr>
      <w:r>
        <w:rPr>
          <w:b/>
          <w:sz w:val="24"/>
          <w:szCs w:val="24"/>
        </w:rPr>
        <w:t>Interpretacja (Wiara i życie Kościoła)</w:t>
      </w:r>
    </w:p>
    <w:p w:rsidR="002F67F4" w:rsidRPr="002F67F4" w:rsidRDefault="002F67F4" w:rsidP="002F67F4">
      <w:pPr>
        <w:pStyle w:val="Akapitzlist"/>
        <w:ind w:left="1080"/>
        <w:rPr>
          <w:i/>
          <w:color w:val="FF0000"/>
          <w:sz w:val="24"/>
          <w:szCs w:val="24"/>
        </w:rPr>
      </w:pPr>
      <w:r w:rsidRPr="002F67F4">
        <w:rPr>
          <w:color w:val="FF0000"/>
          <w:sz w:val="24"/>
          <w:szCs w:val="24"/>
        </w:rPr>
        <w:t>(</w:t>
      </w:r>
      <w:r>
        <w:rPr>
          <w:i/>
          <w:color w:val="FF0000"/>
          <w:sz w:val="24"/>
          <w:szCs w:val="24"/>
        </w:rPr>
        <w:t>Uroczyste odczytanie Pisma św.)</w:t>
      </w:r>
    </w:p>
    <w:p w:rsidR="007E67A0" w:rsidRDefault="002F67F4" w:rsidP="00A00000">
      <w:pPr>
        <w:pStyle w:val="Akapitzlist"/>
        <w:ind w:left="1080"/>
        <w:rPr>
          <w:rStyle w:val="postbody"/>
        </w:rPr>
      </w:pPr>
      <w:r>
        <w:rPr>
          <w:rStyle w:val="postbody"/>
          <w:sz w:val="27"/>
          <w:szCs w:val="27"/>
        </w:rPr>
        <w:t>„</w:t>
      </w:r>
      <w:r w:rsidR="00A00000" w:rsidRPr="00A00000">
        <w:rPr>
          <w:rStyle w:val="postbody"/>
          <w:sz w:val="27"/>
          <w:szCs w:val="27"/>
        </w:rPr>
        <w:t xml:space="preserve">[Jezus] rzekł do Matki: </w:t>
      </w:r>
      <w:r w:rsidR="00A00000" w:rsidRPr="00A00000">
        <w:rPr>
          <w:rStyle w:val="postbody"/>
          <w:b/>
          <w:bCs/>
          <w:sz w:val="27"/>
          <w:szCs w:val="27"/>
        </w:rPr>
        <w:t>Niewiasto, oto syn Twój.</w:t>
      </w:r>
      <w:r w:rsidR="00A00000" w:rsidRPr="00A00000">
        <w:rPr>
          <w:rStyle w:val="postbody"/>
          <w:sz w:val="27"/>
          <w:szCs w:val="27"/>
        </w:rPr>
        <w:t xml:space="preserve"> Następnie rzekł do ucznia: </w:t>
      </w:r>
      <w:r w:rsidR="00A00000" w:rsidRPr="00A00000">
        <w:rPr>
          <w:rStyle w:val="postbody"/>
          <w:b/>
          <w:bCs/>
          <w:sz w:val="27"/>
          <w:szCs w:val="27"/>
        </w:rPr>
        <w:t>Oto Matka twoja</w:t>
      </w:r>
      <w:r>
        <w:rPr>
          <w:rStyle w:val="postbody"/>
          <w:b/>
          <w:bCs/>
          <w:sz w:val="27"/>
          <w:szCs w:val="27"/>
        </w:rPr>
        <w:t>”</w:t>
      </w:r>
      <w:r w:rsidR="00A00000" w:rsidRPr="00A00000">
        <w:rPr>
          <w:rStyle w:val="postbody"/>
          <w:b/>
          <w:bCs/>
          <w:sz w:val="27"/>
          <w:szCs w:val="27"/>
        </w:rPr>
        <w:t>.</w:t>
      </w:r>
      <w:r w:rsidR="00A00000">
        <w:rPr>
          <w:rStyle w:val="postbody"/>
        </w:rPr>
        <w:t>(J19, 26b-27a)</w:t>
      </w:r>
    </w:p>
    <w:p w:rsidR="00A00000" w:rsidRPr="002F67F4" w:rsidRDefault="00A00000" w:rsidP="00A00000">
      <w:pPr>
        <w:pStyle w:val="Akapitzlist"/>
        <w:ind w:left="1080"/>
        <w:rPr>
          <w:rStyle w:val="postbody"/>
          <w:color w:val="002060"/>
          <w:sz w:val="27"/>
          <w:szCs w:val="27"/>
        </w:rPr>
      </w:pPr>
      <w:r w:rsidRPr="002F67F4">
        <w:rPr>
          <w:rStyle w:val="postbody"/>
          <w:color w:val="002060"/>
          <w:sz w:val="27"/>
          <w:szCs w:val="27"/>
        </w:rPr>
        <w:t>To siedem ostatnich słów Jezusa na krzyżu</w:t>
      </w:r>
    </w:p>
    <w:p w:rsidR="002F67F4" w:rsidRPr="00A00000" w:rsidRDefault="002F67F4" w:rsidP="00A00000">
      <w:pPr>
        <w:pStyle w:val="Akapitzlist"/>
        <w:ind w:left="1080"/>
        <w:rPr>
          <w:sz w:val="24"/>
          <w:szCs w:val="24"/>
        </w:rPr>
      </w:pPr>
      <w:r>
        <w:t>Maryja pod krzyżem, z woli Chrystusa, stała się naszą Matką, Matką nas wszystkich, Matką całego Kościoła. Ona po macierzyńsku wprowadza nas w miłość Chrystusa, której żaru doświadczyła. Jej serce otwarte jest na życie wszystkich uczniów Chrystusa. W Niej każdy ma swoją Matkę, której może zawierzyć swój los.</w:t>
      </w:r>
    </w:p>
    <w:p w:rsidR="000B08F3" w:rsidRDefault="001D22CB" w:rsidP="007E67A0">
      <w:pPr>
        <w:pStyle w:val="Akapitzlist"/>
        <w:ind w:left="1080"/>
        <w:rPr>
          <w:b/>
          <w:sz w:val="24"/>
          <w:szCs w:val="24"/>
        </w:rPr>
      </w:pPr>
      <w:r>
        <w:rPr>
          <w:sz w:val="24"/>
          <w:szCs w:val="24"/>
        </w:rPr>
        <w:t>Maryja wybiera miejsca, gdzie szczególnie chce obdarzać swoje dzieci obfitymi łaskami. Takim miejscem jest sanktuarium w Brzesku. Prac</w:t>
      </w:r>
      <w:r w:rsidR="002F67F4">
        <w:rPr>
          <w:sz w:val="24"/>
          <w:szCs w:val="24"/>
        </w:rPr>
        <w:t>ując w grupach poznamy niezwykłą historię</w:t>
      </w:r>
      <w:r>
        <w:rPr>
          <w:sz w:val="24"/>
          <w:szCs w:val="24"/>
        </w:rPr>
        <w:t xml:space="preserve"> figury. Spróbujemy </w:t>
      </w:r>
      <w:r w:rsidR="00164936">
        <w:rPr>
          <w:sz w:val="24"/>
          <w:szCs w:val="24"/>
        </w:rPr>
        <w:t>odpowiedzieć</w:t>
      </w:r>
      <w:r>
        <w:rPr>
          <w:sz w:val="24"/>
          <w:szCs w:val="24"/>
        </w:rPr>
        <w:t xml:space="preserve"> na pytanie: </w:t>
      </w:r>
      <w:r>
        <w:rPr>
          <w:b/>
          <w:sz w:val="24"/>
          <w:szCs w:val="24"/>
        </w:rPr>
        <w:t xml:space="preserve">Czy fakt </w:t>
      </w:r>
      <w:r w:rsidR="00164936">
        <w:rPr>
          <w:b/>
          <w:sz w:val="24"/>
          <w:szCs w:val="24"/>
        </w:rPr>
        <w:t>przetrwania</w:t>
      </w:r>
      <w:r>
        <w:rPr>
          <w:b/>
          <w:sz w:val="24"/>
          <w:szCs w:val="24"/>
        </w:rPr>
        <w:t xml:space="preserve"> do naszych czasów </w:t>
      </w:r>
      <w:r w:rsidR="00CF1533">
        <w:rPr>
          <w:b/>
          <w:sz w:val="24"/>
          <w:szCs w:val="24"/>
        </w:rPr>
        <w:t>Brzeskiej Madonn,</w:t>
      </w:r>
      <w:r w:rsidR="00FC1D64">
        <w:rPr>
          <w:b/>
          <w:sz w:val="24"/>
          <w:szCs w:val="24"/>
        </w:rPr>
        <w:t xml:space="preserve"> </w:t>
      </w:r>
      <w:r>
        <w:rPr>
          <w:b/>
          <w:sz w:val="24"/>
          <w:szCs w:val="24"/>
        </w:rPr>
        <w:t>to tylko zwykły zbieg okoliczności</w:t>
      </w:r>
      <w:r w:rsidR="00164936">
        <w:rPr>
          <w:b/>
          <w:sz w:val="24"/>
          <w:szCs w:val="24"/>
        </w:rPr>
        <w:t>, czy też nad tą figurą czuwała szczególna opieka Maryi?</w:t>
      </w:r>
    </w:p>
    <w:p w:rsidR="00164936" w:rsidRPr="00164936" w:rsidRDefault="00164936" w:rsidP="007E67A0">
      <w:pPr>
        <w:pStyle w:val="Akapitzlist"/>
        <w:ind w:left="1080"/>
        <w:rPr>
          <w:i/>
          <w:color w:val="FF0000"/>
          <w:sz w:val="24"/>
          <w:szCs w:val="24"/>
        </w:rPr>
      </w:pPr>
      <w:r>
        <w:rPr>
          <w:i/>
          <w:color w:val="FF0000"/>
          <w:sz w:val="24"/>
          <w:szCs w:val="24"/>
        </w:rPr>
        <w:t xml:space="preserve">(praca w grupach </w:t>
      </w:r>
      <w:r w:rsidR="00A7709F">
        <w:rPr>
          <w:i/>
          <w:color w:val="FF0000"/>
          <w:sz w:val="24"/>
          <w:szCs w:val="24"/>
        </w:rPr>
        <w:t>nad tekstem, podkreślenie dat i najważniejszych wydarzeń, które są zapisywane na linii czasu.</w:t>
      </w:r>
      <w:r>
        <w:rPr>
          <w:i/>
          <w:color w:val="FF0000"/>
          <w:sz w:val="24"/>
          <w:szCs w:val="24"/>
        </w:rPr>
        <w:t>Przedstawiciel grupy prezentuje swój materiał na forum klasy)</w:t>
      </w:r>
    </w:p>
    <w:p w:rsidR="007E67A0" w:rsidRDefault="007E67A0" w:rsidP="007E67A0">
      <w:pPr>
        <w:pStyle w:val="Akapitzlist"/>
        <w:numPr>
          <w:ilvl w:val="0"/>
          <w:numId w:val="3"/>
        </w:numPr>
        <w:rPr>
          <w:b/>
          <w:sz w:val="24"/>
          <w:szCs w:val="24"/>
        </w:rPr>
      </w:pPr>
      <w:r>
        <w:rPr>
          <w:b/>
          <w:sz w:val="24"/>
          <w:szCs w:val="24"/>
        </w:rPr>
        <w:t>Zastosowanie życiowe</w:t>
      </w:r>
    </w:p>
    <w:p w:rsidR="00C2004B" w:rsidRPr="00C2004B" w:rsidRDefault="00C2004B" w:rsidP="00C2004B">
      <w:pPr>
        <w:pStyle w:val="Akapitzlist"/>
        <w:ind w:left="1080"/>
        <w:rPr>
          <w:sz w:val="24"/>
          <w:szCs w:val="24"/>
        </w:rPr>
      </w:pPr>
      <w:r w:rsidRPr="00C2004B">
        <w:rPr>
          <w:sz w:val="24"/>
          <w:szCs w:val="24"/>
        </w:rPr>
        <w:t>Figura w Brzesku</w:t>
      </w:r>
      <w:r>
        <w:rPr>
          <w:sz w:val="24"/>
          <w:szCs w:val="24"/>
        </w:rPr>
        <w:t xml:space="preserve"> ukazuje Jezusa na rękach Matki. Na pierwszym planie jest Jezus. Maryja zawsze ukazuje nam swojego Syna. Tak </w:t>
      </w:r>
      <w:r w:rsidR="00371768">
        <w:rPr>
          <w:sz w:val="24"/>
          <w:szCs w:val="24"/>
        </w:rPr>
        <w:t>było na weselu w Kanie. Podobnie jest w modlitwie różańcowej. W centrum tej modlitwy nie jest Maryja, lecz Jezus, do którego Ona nas prowadzi. Różaniec to forma modlitwy, która może nam towarzyszyć wszędzie. Maryja zaprasza nas do tej modlitwy w licznych objawieniach.</w:t>
      </w:r>
    </w:p>
    <w:p w:rsidR="007E67A0" w:rsidRDefault="00E1737B" w:rsidP="007E67A0">
      <w:pPr>
        <w:pStyle w:val="Akapitzlist"/>
        <w:ind w:left="1080"/>
        <w:rPr>
          <w:sz w:val="24"/>
          <w:szCs w:val="24"/>
        </w:rPr>
      </w:pPr>
      <w:r>
        <w:rPr>
          <w:sz w:val="24"/>
          <w:szCs w:val="24"/>
        </w:rPr>
        <w:t>Do Maryi, jak najlepszej Matki, lud zwraca się z wszystkimi spraw</w:t>
      </w:r>
      <w:r w:rsidR="00371768">
        <w:rPr>
          <w:sz w:val="24"/>
          <w:szCs w:val="24"/>
        </w:rPr>
        <w:t>ami. Jej Matczynemu Sercu powierzamy</w:t>
      </w:r>
      <w:r>
        <w:rPr>
          <w:sz w:val="24"/>
          <w:szCs w:val="24"/>
        </w:rPr>
        <w:t xml:space="preserve"> nasze kłopoty, troski, radości prosząc o wstawiennictwo u Syna. Każdy może </w:t>
      </w:r>
      <w:r w:rsidR="00371768">
        <w:rPr>
          <w:sz w:val="24"/>
          <w:szCs w:val="24"/>
        </w:rPr>
        <w:t xml:space="preserve">zwracać się do Niej własnymi słowami i </w:t>
      </w:r>
      <w:r>
        <w:rPr>
          <w:sz w:val="24"/>
          <w:szCs w:val="24"/>
        </w:rPr>
        <w:t>ułożyć</w:t>
      </w:r>
      <w:r w:rsidR="00371768">
        <w:rPr>
          <w:sz w:val="24"/>
          <w:szCs w:val="24"/>
        </w:rPr>
        <w:t xml:space="preserve"> też</w:t>
      </w:r>
      <w:r>
        <w:rPr>
          <w:sz w:val="24"/>
          <w:szCs w:val="24"/>
        </w:rPr>
        <w:t xml:space="preserve"> własną modlitwę. Uzupełnij brakujące słowa tak, aby ta modlitwa mogła wyrazić potrzebę twojego serca.</w:t>
      </w:r>
    </w:p>
    <w:p w:rsidR="00E1737B" w:rsidRDefault="00E1737B" w:rsidP="007E67A0">
      <w:pPr>
        <w:pStyle w:val="Akapitzlist"/>
        <w:ind w:left="1080"/>
        <w:rPr>
          <w:sz w:val="24"/>
          <w:szCs w:val="24"/>
        </w:rPr>
      </w:pPr>
    </w:p>
    <w:p w:rsidR="00E1737B" w:rsidRPr="00164936" w:rsidRDefault="00E1737B" w:rsidP="007E67A0">
      <w:pPr>
        <w:pStyle w:val="Akapitzlist"/>
        <w:ind w:left="1080"/>
        <w:rPr>
          <w:i/>
          <w:color w:val="FF0000"/>
          <w:sz w:val="24"/>
          <w:szCs w:val="24"/>
        </w:rPr>
      </w:pPr>
      <w:r w:rsidRPr="00164936">
        <w:rPr>
          <w:i/>
          <w:color w:val="FF0000"/>
          <w:sz w:val="24"/>
          <w:szCs w:val="24"/>
        </w:rPr>
        <w:lastRenderedPageBreak/>
        <w:t>(indywidualna praca metodą niedokończonych zdań)</w:t>
      </w:r>
    </w:p>
    <w:p w:rsidR="00D303F1" w:rsidRPr="00E5129F" w:rsidRDefault="00D303F1" w:rsidP="00D303F1">
      <w:pPr>
        <w:spacing w:before="100" w:beforeAutospacing="1" w:after="100" w:afterAutospacing="1" w:line="240" w:lineRule="auto"/>
        <w:rPr>
          <w:rFonts w:ascii="Calibri" w:eastAsia="Times New Roman" w:hAnsi="Calibri" w:cs="Times New Roman"/>
          <w:sz w:val="24"/>
          <w:szCs w:val="24"/>
          <w:lang w:eastAsia="pl-PL"/>
        </w:rPr>
      </w:pPr>
      <w:r w:rsidRPr="00E5129F">
        <w:rPr>
          <w:rFonts w:ascii="Calibri" w:eastAsia="Times New Roman" w:hAnsi="Calibri" w:cs="Times New Roman"/>
          <w:b/>
          <w:bCs/>
          <w:sz w:val="26"/>
          <w:szCs w:val="26"/>
          <w:lang w:eastAsia="pl-PL"/>
        </w:rPr>
        <w:t>W Twoim sercu, Maryjo, szukam schronienia</w:t>
      </w:r>
    </w:p>
    <w:p w:rsidR="00D303F1" w:rsidRPr="00E5129F" w:rsidRDefault="00D303F1" w:rsidP="00D303F1">
      <w:pPr>
        <w:spacing w:before="100" w:beforeAutospacing="1" w:after="100" w:afterAutospacing="1" w:line="240" w:lineRule="auto"/>
        <w:rPr>
          <w:rFonts w:ascii="Calibri" w:eastAsia="Times New Roman" w:hAnsi="Calibri" w:cs="Times New Roman"/>
          <w:sz w:val="24"/>
          <w:szCs w:val="24"/>
          <w:lang w:eastAsia="pl-PL"/>
        </w:rPr>
      </w:pPr>
      <w:r w:rsidRPr="00E5129F">
        <w:rPr>
          <w:rFonts w:ascii="Calibri" w:eastAsia="Times New Roman" w:hAnsi="Calibri" w:cs="Times New Roman"/>
          <w:sz w:val="26"/>
          <w:szCs w:val="26"/>
          <w:lang w:eastAsia="pl-PL"/>
        </w:rPr>
        <w:t>W Twoim sercu, Maryjo, składam moje urazy, by otrzymać siłę przebaczenia,</w:t>
      </w:r>
    </w:p>
    <w:p w:rsidR="00D303F1" w:rsidRPr="00E5129F" w:rsidRDefault="00D303F1" w:rsidP="00D303F1">
      <w:pPr>
        <w:spacing w:before="100" w:beforeAutospacing="1" w:after="100" w:afterAutospacing="1" w:line="240" w:lineRule="auto"/>
        <w:rPr>
          <w:rFonts w:ascii="Calibri" w:eastAsia="Times New Roman" w:hAnsi="Calibri" w:cs="Times New Roman"/>
          <w:sz w:val="24"/>
          <w:szCs w:val="24"/>
          <w:lang w:eastAsia="pl-PL"/>
        </w:rPr>
      </w:pPr>
      <w:r w:rsidRPr="00E5129F">
        <w:rPr>
          <w:rFonts w:ascii="Calibri" w:eastAsia="Times New Roman" w:hAnsi="Calibri" w:cs="Times New Roman"/>
          <w:sz w:val="26"/>
          <w:szCs w:val="26"/>
          <w:lang w:eastAsia="pl-PL"/>
        </w:rPr>
        <w:t>W Twoim sercu, Maryjo, składam moje kłamstwa, by żyć nareszcie w prawdzie,</w:t>
      </w:r>
    </w:p>
    <w:p w:rsidR="00D303F1" w:rsidRPr="00E5129F" w:rsidRDefault="00D303F1" w:rsidP="00D303F1">
      <w:pPr>
        <w:spacing w:before="100" w:beforeAutospacing="1" w:after="100" w:afterAutospacing="1" w:line="240" w:lineRule="auto"/>
        <w:rPr>
          <w:rFonts w:ascii="Calibri" w:eastAsia="Times New Roman" w:hAnsi="Calibri" w:cs="Times New Roman"/>
          <w:sz w:val="24"/>
          <w:szCs w:val="24"/>
          <w:lang w:eastAsia="pl-PL"/>
        </w:rPr>
      </w:pPr>
      <w:r w:rsidRPr="00E5129F">
        <w:rPr>
          <w:rFonts w:ascii="Calibri" w:eastAsia="Times New Roman" w:hAnsi="Calibri" w:cs="Times New Roman"/>
          <w:sz w:val="26"/>
          <w:szCs w:val="26"/>
          <w:lang w:eastAsia="pl-PL"/>
        </w:rPr>
        <w:t>W Twoim sercu, Maryjo, składam moje lęki, by wzrastać w ufności,</w:t>
      </w:r>
    </w:p>
    <w:p w:rsidR="00D303F1" w:rsidRPr="00E5129F" w:rsidRDefault="00D303F1" w:rsidP="00D303F1">
      <w:pPr>
        <w:spacing w:before="100" w:beforeAutospacing="1" w:after="100" w:afterAutospacing="1" w:line="240" w:lineRule="auto"/>
        <w:rPr>
          <w:rFonts w:ascii="Calibri" w:eastAsia="Times New Roman" w:hAnsi="Calibri" w:cs="Times New Roman"/>
          <w:sz w:val="24"/>
          <w:szCs w:val="24"/>
          <w:lang w:eastAsia="pl-PL"/>
        </w:rPr>
      </w:pPr>
      <w:r w:rsidRPr="00E5129F">
        <w:rPr>
          <w:rFonts w:ascii="Calibri" w:eastAsia="Times New Roman" w:hAnsi="Calibri" w:cs="Times New Roman"/>
          <w:sz w:val="26"/>
          <w:szCs w:val="26"/>
          <w:lang w:eastAsia="pl-PL"/>
        </w:rPr>
        <w:t>W Twoim sercu, Maryjo, składam ……………………………………………………</w:t>
      </w:r>
      <w:r>
        <w:rPr>
          <w:rFonts w:ascii="Calibri" w:eastAsia="Times New Roman" w:hAnsi="Calibri" w:cs="Times New Roman"/>
          <w:sz w:val="26"/>
          <w:szCs w:val="26"/>
          <w:lang w:eastAsia="pl-PL"/>
        </w:rPr>
        <w:t>………………………….</w:t>
      </w:r>
    </w:p>
    <w:p w:rsidR="00D303F1" w:rsidRPr="00E5129F" w:rsidRDefault="00D303F1" w:rsidP="00D303F1">
      <w:pPr>
        <w:spacing w:before="100" w:beforeAutospacing="1" w:after="100" w:afterAutospacing="1" w:line="240" w:lineRule="auto"/>
        <w:rPr>
          <w:rFonts w:ascii="Calibri" w:eastAsia="Times New Roman" w:hAnsi="Calibri" w:cs="Times New Roman"/>
          <w:sz w:val="24"/>
          <w:szCs w:val="24"/>
          <w:lang w:eastAsia="pl-PL"/>
        </w:rPr>
      </w:pPr>
      <w:r w:rsidRPr="00E5129F">
        <w:rPr>
          <w:rFonts w:ascii="Calibri" w:eastAsia="Times New Roman" w:hAnsi="Calibri" w:cs="Times New Roman"/>
          <w:sz w:val="26"/>
          <w:szCs w:val="26"/>
          <w:lang w:eastAsia="pl-PL"/>
        </w:rPr>
        <w:t xml:space="preserve">W Twoim sercu, Maryjo, składam nieczystość moich myśli, czynów, byś okryła </w:t>
      </w:r>
      <w:r>
        <w:rPr>
          <w:rFonts w:ascii="Calibri" w:eastAsia="Times New Roman" w:hAnsi="Calibri" w:cs="Times New Roman"/>
          <w:sz w:val="26"/>
          <w:szCs w:val="26"/>
          <w:lang w:eastAsia="pl-PL"/>
        </w:rPr>
        <w:t>mnie Twoim dziewiczym płaszczem,</w:t>
      </w:r>
    </w:p>
    <w:p w:rsidR="002E1D42" w:rsidRDefault="00D303F1" w:rsidP="00D303F1">
      <w:pPr>
        <w:spacing w:before="100" w:beforeAutospacing="1" w:after="100" w:afterAutospacing="1" w:line="240" w:lineRule="auto"/>
        <w:rPr>
          <w:rFonts w:ascii="Calibri" w:eastAsia="Times New Roman" w:hAnsi="Calibri" w:cs="Times New Roman"/>
          <w:sz w:val="26"/>
          <w:szCs w:val="26"/>
          <w:lang w:eastAsia="pl-PL"/>
        </w:rPr>
      </w:pPr>
      <w:r w:rsidRPr="00E5129F">
        <w:rPr>
          <w:rFonts w:ascii="Calibri" w:eastAsia="Times New Roman" w:hAnsi="Calibri" w:cs="Times New Roman"/>
          <w:sz w:val="26"/>
          <w:szCs w:val="26"/>
          <w:lang w:eastAsia="pl-PL"/>
        </w:rPr>
        <w:t>W Twoim sercu, Maryjo, składam moje troski i kłopoty, …………………………………………………………………………………………</w:t>
      </w:r>
      <w:r>
        <w:rPr>
          <w:rFonts w:ascii="Calibri" w:eastAsia="Times New Roman" w:hAnsi="Calibri" w:cs="Times New Roman"/>
          <w:sz w:val="26"/>
          <w:szCs w:val="26"/>
          <w:lang w:eastAsia="pl-PL"/>
        </w:rPr>
        <w:t>………………………………………..</w:t>
      </w:r>
      <w:r w:rsidRPr="00E5129F">
        <w:rPr>
          <w:rFonts w:ascii="Calibri" w:eastAsia="Times New Roman" w:hAnsi="Calibri" w:cs="Times New Roman"/>
          <w:sz w:val="26"/>
          <w:szCs w:val="26"/>
          <w:lang w:eastAsia="pl-PL"/>
        </w:rPr>
        <w:t>W Twoim sercu, Maryjo, …………………………………………………………………………………………</w:t>
      </w:r>
    </w:p>
    <w:p w:rsidR="00D303F1" w:rsidRPr="00E5129F" w:rsidRDefault="00D303F1" w:rsidP="00D303F1">
      <w:pPr>
        <w:spacing w:before="100" w:beforeAutospacing="1" w:after="100" w:afterAutospacing="1" w:line="240" w:lineRule="auto"/>
        <w:rPr>
          <w:rFonts w:ascii="Calibri" w:eastAsia="Times New Roman" w:hAnsi="Calibri" w:cs="Times New Roman"/>
          <w:sz w:val="24"/>
          <w:szCs w:val="24"/>
          <w:lang w:eastAsia="pl-PL"/>
        </w:rPr>
      </w:pPr>
      <w:r w:rsidRPr="00E5129F">
        <w:rPr>
          <w:rFonts w:ascii="Calibri" w:eastAsia="Times New Roman" w:hAnsi="Calibri" w:cs="Times New Roman"/>
          <w:sz w:val="26"/>
          <w:szCs w:val="26"/>
          <w:lang w:eastAsia="pl-PL"/>
        </w:rPr>
        <w:t>W Twoim sercu, Maryjo, składam moje poczucie winy, by zakosztować miłosierdzia Bożego,</w:t>
      </w:r>
    </w:p>
    <w:p w:rsidR="00D303F1" w:rsidRPr="00E5129F" w:rsidRDefault="00D303F1" w:rsidP="00D303F1">
      <w:pPr>
        <w:spacing w:before="100" w:beforeAutospacing="1" w:after="100" w:afterAutospacing="1" w:line="240" w:lineRule="auto"/>
        <w:rPr>
          <w:rFonts w:ascii="Calibri" w:eastAsia="Times New Roman" w:hAnsi="Calibri" w:cs="Times New Roman"/>
          <w:sz w:val="24"/>
          <w:szCs w:val="24"/>
          <w:lang w:eastAsia="pl-PL"/>
        </w:rPr>
      </w:pPr>
      <w:r w:rsidRPr="00E5129F">
        <w:rPr>
          <w:rFonts w:ascii="Calibri" w:eastAsia="Times New Roman" w:hAnsi="Calibri" w:cs="Times New Roman"/>
          <w:sz w:val="26"/>
          <w:szCs w:val="26"/>
          <w:lang w:eastAsia="pl-PL"/>
        </w:rPr>
        <w:t>W Twoim sercu, Maryjo, składam moje osądy i krytyki, żeby odkryć czystość serca,</w:t>
      </w:r>
    </w:p>
    <w:p w:rsidR="00D303F1" w:rsidRPr="00E5129F" w:rsidRDefault="00D303F1" w:rsidP="00D303F1">
      <w:pPr>
        <w:spacing w:before="100" w:beforeAutospacing="1" w:after="100" w:afterAutospacing="1" w:line="240" w:lineRule="auto"/>
        <w:rPr>
          <w:rFonts w:ascii="Calibri" w:eastAsia="Times New Roman" w:hAnsi="Calibri" w:cs="Times New Roman"/>
          <w:sz w:val="26"/>
          <w:szCs w:val="26"/>
          <w:lang w:eastAsia="pl-PL"/>
        </w:rPr>
      </w:pPr>
      <w:r w:rsidRPr="00E5129F">
        <w:rPr>
          <w:rFonts w:ascii="Calibri" w:eastAsia="Times New Roman" w:hAnsi="Calibri" w:cs="Times New Roman"/>
          <w:sz w:val="26"/>
          <w:szCs w:val="26"/>
          <w:lang w:eastAsia="pl-PL"/>
        </w:rPr>
        <w:t>W Twoim sercu, M</w:t>
      </w:r>
      <w:r w:rsidR="002E1D42">
        <w:rPr>
          <w:rFonts w:ascii="Calibri" w:eastAsia="Times New Roman" w:hAnsi="Calibri" w:cs="Times New Roman"/>
          <w:sz w:val="26"/>
          <w:szCs w:val="26"/>
          <w:lang w:eastAsia="pl-PL"/>
        </w:rPr>
        <w:t xml:space="preserve">aryjo, składam moje </w:t>
      </w:r>
      <w:r>
        <w:rPr>
          <w:rFonts w:ascii="Calibri" w:eastAsia="Times New Roman" w:hAnsi="Calibri" w:cs="Times New Roman"/>
          <w:sz w:val="26"/>
          <w:szCs w:val="26"/>
          <w:lang w:eastAsia="pl-PL"/>
        </w:rPr>
        <w:t xml:space="preserve">cierpienia………………………………………………………………………………………………………………….. </w:t>
      </w:r>
      <w:r w:rsidRPr="00E5129F">
        <w:rPr>
          <w:rFonts w:ascii="Calibri" w:eastAsia="Times New Roman" w:hAnsi="Calibri" w:cs="Times New Roman"/>
          <w:sz w:val="26"/>
          <w:szCs w:val="26"/>
          <w:lang w:eastAsia="pl-PL"/>
        </w:rPr>
        <w:t xml:space="preserve">  W Twoim sercu, Maryjo, składam mój dzisiejszy grzech, by mogło się dokonać we mnie zwycięstwo zmartwychwstałego Chrystusa,</w:t>
      </w:r>
    </w:p>
    <w:p w:rsidR="007E67A0" w:rsidRPr="001356A8" w:rsidRDefault="00D303F1" w:rsidP="001356A8">
      <w:pPr>
        <w:rPr>
          <w:sz w:val="24"/>
          <w:szCs w:val="24"/>
        </w:rPr>
      </w:pPr>
      <w:r w:rsidRPr="00D303F1">
        <w:rPr>
          <w:rFonts w:ascii="Calibri" w:eastAsia="Times New Roman" w:hAnsi="Calibri" w:cs="Times New Roman"/>
          <w:sz w:val="26"/>
          <w:szCs w:val="26"/>
          <w:lang w:eastAsia="pl-PL"/>
        </w:rPr>
        <w:t>W Twoim sercu, Maryjo, składam moje problemy uczuciowe, by przestały stanowić przeszkodę, a stały się …………………………………………………</w:t>
      </w:r>
      <w:r w:rsidR="001356A8">
        <w:rPr>
          <w:sz w:val="24"/>
          <w:szCs w:val="24"/>
        </w:rPr>
        <w:t>…………………………………………….</w:t>
      </w:r>
    </w:p>
    <w:p w:rsidR="007E67A0" w:rsidRDefault="007E67A0" w:rsidP="007E67A0">
      <w:pPr>
        <w:pStyle w:val="Akapitzlist"/>
        <w:ind w:left="1080"/>
        <w:rPr>
          <w:b/>
          <w:sz w:val="24"/>
          <w:szCs w:val="24"/>
        </w:rPr>
      </w:pPr>
    </w:p>
    <w:p w:rsidR="007E67A0" w:rsidRDefault="007E67A0" w:rsidP="007E67A0">
      <w:pPr>
        <w:pStyle w:val="Akapitzlist"/>
        <w:numPr>
          <w:ilvl w:val="0"/>
          <w:numId w:val="3"/>
        </w:numPr>
        <w:rPr>
          <w:b/>
          <w:sz w:val="24"/>
          <w:szCs w:val="24"/>
        </w:rPr>
      </w:pPr>
      <w:r>
        <w:rPr>
          <w:b/>
          <w:sz w:val="24"/>
          <w:szCs w:val="24"/>
        </w:rPr>
        <w:t>Notatka</w:t>
      </w:r>
    </w:p>
    <w:p w:rsidR="002D7ADC" w:rsidRDefault="002E1D42" w:rsidP="002D7ADC">
      <w:pPr>
        <w:pStyle w:val="Akapitzlist"/>
        <w:ind w:left="1080"/>
        <w:rPr>
          <w:b/>
          <w:sz w:val="24"/>
          <w:szCs w:val="24"/>
        </w:rPr>
      </w:pPr>
      <w:r>
        <w:rPr>
          <w:sz w:val="24"/>
          <w:szCs w:val="24"/>
        </w:rPr>
        <w:t xml:space="preserve">Notatkę może </w:t>
      </w:r>
      <w:r w:rsidR="002D7ADC" w:rsidRPr="00222C57">
        <w:rPr>
          <w:sz w:val="24"/>
          <w:szCs w:val="24"/>
        </w:rPr>
        <w:t xml:space="preserve">stanowić wklejona modlitwa i wpisana data </w:t>
      </w:r>
      <w:r w:rsidR="00222C57" w:rsidRPr="00222C57">
        <w:rPr>
          <w:sz w:val="24"/>
          <w:szCs w:val="24"/>
        </w:rPr>
        <w:t xml:space="preserve"> nadania tytułu sanktuarium</w:t>
      </w:r>
      <w:r>
        <w:rPr>
          <w:sz w:val="24"/>
          <w:szCs w:val="24"/>
        </w:rPr>
        <w:t xml:space="preserve"> </w:t>
      </w:r>
      <w:r w:rsidR="00222C57">
        <w:t>Maryjnego w Brzesku (8 grudnia1992 roku metropolita szczecińsko- kamieński Arcybiskup Marian Przykucki specjalnym dekretem nadał tytuł Sanktuarium Maryjnego pod wezwaniem Matki Bożej Brzeskiej oraz Opiekunki Ludu Wiejskiego</w:t>
      </w:r>
      <w:r w:rsidR="0066720B">
        <w:t>)</w:t>
      </w:r>
      <w:r w:rsidR="00222C57">
        <w:t xml:space="preserve">.                                                                                                                                                            </w:t>
      </w:r>
    </w:p>
    <w:p w:rsidR="007E67A0" w:rsidRDefault="007E67A0" w:rsidP="00164936">
      <w:pPr>
        <w:pStyle w:val="Akapitzlist"/>
        <w:numPr>
          <w:ilvl w:val="0"/>
          <w:numId w:val="3"/>
        </w:numPr>
        <w:rPr>
          <w:b/>
          <w:sz w:val="24"/>
          <w:szCs w:val="24"/>
        </w:rPr>
      </w:pPr>
      <w:r>
        <w:rPr>
          <w:b/>
          <w:sz w:val="24"/>
          <w:szCs w:val="24"/>
        </w:rPr>
        <w:t>Praca domowa</w:t>
      </w:r>
    </w:p>
    <w:p w:rsidR="00C2004B" w:rsidRPr="00C2004B" w:rsidRDefault="00C2004B" w:rsidP="00C2004B">
      <w:pPr>
        <w:pStyle w:val="Akapitzlist"/>
        <w:ind w:left="1080"/>
        <w:rPr>
          <w:sz w:val="24"/>
          <w:szCs w:val="24"/>
        </w:rPr>
      </w:pPr>
      <w:r>
        <w:rPr>
          <w:sz w:val="24"/>
          <w:szCs w:val="24"/>
        </w:rPr>
        <w:t xml:space="preserve">Znajdź, np. w Internecie, tekst listu apostolskiego św. Jana Pawła II „Rosarium </w:t>
      </w:r>
      <w:proofErr w:type="spellStart"/>
      <w:r>
        <w:rPr>
          <w:sz w:val="24"/>
          <w:szCs w:val="24"/>
        </w:rPr>
        <w:t>Virginis</w:t>
      </w:r>
      <w:proofErr w:type="spellEnd"/>
      <w:r w:rsidR="0066720B">
        <w:rPr>
          <w:sz w:val="24"/>
          <w:szCs w:val="24"/>
        </w:rPr>
        <w:t xml:space="preserve"> </w:t>
      </w:r>
      <w:proofErr w:type="spellStart"/>
      <w:r>
        <w:rPr>
          <w:sz w:val="24"/>
          <w:szCs w:val="24"/>
        </w:rPr>
        <w:t>Mariae</w:t>
      </w:r>
      <w:proofErr w:type="spellEnd"/>
      <w:r>
        <w:rPr>
          <w:sz w:val="24"/>
          <w:szCs w:val="24"/>
        </w:rPr>
        <w:t>” – o różańcu świętym. Na podstawie  rozdziału II „T</w:t>
      </w:r>
      <w:r w:rsidR="000716A1">
        <w:rPr>
          <w:sz w:val="24"/>
          <w:szCs w:val="24"/>
        </w:rPr>
        <w:t>ajemnica Chrystusa – tajemnica M</w:t>
      </w:r>
      <w:r>
        <w:rPr>
          <w:sz w:val="24"/>
          <w:szCs w:val="24"/>
        </w:rPr>
        <w:t>atki” przygotuj krótkie rozważanie do wybranej części różańca.</w:t>
      </w:r>
    </w:p>
    <w:p w:rsidR="002E1D42" w:rsidRDefault="002E1D42" w:rsidP="00C2004B">
      <w:pPr>
        <w:pStyle w:val="Akapitzlist"/>
        <w:ind w:left="1080"/>
        <w:rPr>
          <w:b/>
          <w:sz w:val="24"/>
          <w:szCs w:val="24"/>
        </w:rPr>
      </w:pPr>
    </w:p>
    <w:p w:rsidR="00C2004B" w:rsidRDefault="00C2004B" w:rsidP="00C2004B">
      <w:pPr>
        <w:pStyle w:val="Akapitzlist"/>
        <w:ind w:left="1080"/>
        <w:rPr>
          <w:b/>
          <w:sz w:val="24"/>
          <w:szCs w:val="24"/>
        </w:rPr>
      </w:pPr>
      <w:r>
        <w:rPr>
          <w:b/>
          <w:sz w:val="24"/>
          <w:szCs w:val="24"/>
        </w:rPr>
        <w:lastRenderedPageBreak/>
        <w:t>Lub:</w:t>
      </w:r>
    </w:p>
    <w:p w:rsidR="00164936" w:rsidRPr="00164936" w:rsidRDefault="00164936" w:rsidP="00164936">
      <w:pPr>
        <w:pStyle w:val="Akapitzlist"/>
        <w:ind w:left="1080"/>
        <w:rPr>
          <w:sz w:val="24"/>
          <w:szCs w:val="24"/>
        </w:rPr>
      </w:pPr>
      <w:r>
        <w:rPr>
          <w:sz w:val="24"/>
          <w:szCs w:val="24"/>
        </w:rPr>
        <w:t>Wykorzystując wiadomości zdobyte na katechezie</w:t>
      </w:r>
      <w:r w:rsidR="002E1D42">
        <w:rPr>
          <w:sz w:val="24"/>
          <w:szCs w:val="24"/>
        </w:rPr>
        <w:t>,</w:t>
      </w:r>
      <w:r>
        <w:rPr>
          <w:sz w:val="24"/>
          <w:szCs w:val="24"/>
        </w:rPr>
        <w:t xml:space="preserve"> n</w:t>
      </w:r>
      <w:r w:rsidR="002E1D42">
        <w:rPr>
          <w:sz w:val="24"/>
          <w:szCs w:val="24"/>
        </w:rPr>
        <w:t>apisz zaproszenie na pielgrzymkę</w:t>
      </w:r>
      <w:r>
        <w:rPr>
          <w:sz w:val="24"/>
          <w:szCs w:val="24"/>
        </w:rPr>
        <w:t xml:space="preserve"> do „Brzeskiej Madonny” Opiekunki ludu wiejskiego.</w:t>
      </w:r>
    </w:p>
    <w:p w:rsidR="007E67A0" w:rsidRDefault="00A7709F" w:rsidP="007E67A0">
      <w:pPr>
        <w:pStyle w:val="Akapitzlist"/>
        <w:numPr>
          <w:ilvl w:val="0"/>
          <w:numId w:val="3"/>
        </w:numPr>
        <w:rPr>
          <w:b/>
          <w:sz w:val="24"/>
          <w:szCs w:val="24"/>
        </w:rPr>
      </w:pPr>
      <w:r>
        <w:rPr>
          <w:b/>
          <w:sz w:val="24"/>
          <w:szCs w:val="24"/>
        </w:rPr>
        <w:t>Modlitwa</w:t>
      </w:r>
    </w:p>
    <w:p w:rsidR="00A7709F" w:rsidRPr="00A7709F" w:rsidRDefault="00A7709F" w:rsidP="00A7709F">
      <w:pPr>
        <w:pStyle w:val="Akapitzlist"/>
        <w:ind w:left="1080"/>
        <w:rPr>
          <w:sz w:val="24"/>
          <w:szCs w:val="24"/>
        </w:rPr>
      </w:pPr>
      <w:r>
        <w:rPr>
          <w:sz w:val="24"/>
          <w:szCs w:val="24"/>
        </w:rPr>
        <w:t>Podziękujmy Maryi za to, że jest z nami na Pomorzu Zachodnim 600 lat i za to, że jest naszą najlepsząMatką.</w:t>
      </w:r>
    </w:p>
    <w:p w:rsidR="007E67A0" w:rsidRDefault="006A6638" w:rsidP="007E67A0">
      <w:pPr>
        <w:pStyle w:val="Akapitzlist"/>
        <w:ind w:left="1080"/>
        <w:rPr>
          <w:sz w:val="24"/>
          <w:szCs w:val="24"/>
        </w:rPr>
      </w:pPr>
      <w:r>
        <w:rPr>
          <w:sz w:val="24"/>
          <w:szCs w:val="24"/>
        </w:rPr>
        <w:t>„Brzeska Madonno, oręduj nam w niebie,                                                                                        Ty masz czułe serce, więc prosimy Ciebie.                                                                                   Popatrz na nas grzesznych, przed Tobą klękamy,                                                                                        O pokój dla rodzin i Polski wołamy.</w:t>
      </w:r>
      <w:r w:rsidR="00D84A50">
        <w:rPr>
          <w:sz w:val="24"/>
          <w:szCs w:val="24"/>
        </w:rPr>
        <w:t xml:space="preserve">                                                                                            Madonno z Dzieciątkiem daj pomoc w potrzebie,                                                               Strudzeni pielgrzymi, bardzo proszą Ciebie</w:t>
      </w:r>
    </w:p>
    <w:p w:rsidR="006A6638" w:rsidRDefault="006A6638" w:rsidP="007E67A0">
      <w:pPr>
        <w:pStyle w:val="Akapitzlist"/>
        <w:ind w:left="1080"/>
        <w:rPr>
          <w:sz w:val="24"/>
          <w:szCs w:val="24"/>
        </w:rPr>
      </w:pPr>
      <w:r>
        <w:rPr>
          <w:sz w:val="24"/>
          <w:szCs w:val="24"/>
        </w:rPr>
        <w:t>I tutaj nad Odrą zgromadź rozproszonych,                                                                   Przyprowadź do Boga także zagubionych</w:t>
      </w:r>
      <w:r w:rsidR="00B6739C">
        <w:rPr>
          <w:sz w:val="24"/>
          <w:szCs w:val="24"/>
        </w:rPr>
        <w:t>”</w:t>
      </w:r>
      <w:r>
        <w:rPr>
          <w:sz w:val="24"/>
          <w:szCs w:val="24"/>
        </w:rPr>
        <w:t>.</w:t>
      </w:r>
    </w:p>
    <w:p w:rsidR="00B6739C" w:rsidRDefault="00B6739C" w:rsidP="007E67A0">
      <w:pPr>
        <w:pStyle w:val="Akapitzlist"/>
        <w:ind w:left="1080"/>
        <w:rPr>
          <w:i/>
          <w:sz w:val="24"/>
          <w:szCs w:val="24"/>
        </w:rPr>
      </w:pPr>
      <w:r>
        <w:rPr>
          <w:i/>
          <w:sz w:val="24"/>
          <w:szCs w:val="24"/>
        </w:rPr>
        <w:t>(Ks. January Żelawski)</w:t>
      </w:r>
    </w:p>
    <w:p w:rsidR="006F572A" w:rsidRPr="00B6739C" w:rsidRDefault="006F572A" w:rsidP="007E67A0">
      <w:pPr>
        <w:pStyle w:val="Akapitzlist"/>
        <w:ind w:left="1080"/>
        <w:rPr>
          <w:i/>
          <w:sz w:val="24"/>
          <w:szCs w:val="24"/>
        </w:rPr>
      </w:pPr>
    </w:p>
    <w:p w:rsidR="00106007" w:rsidRPr="006F572A" w:rsidRDefault="007E67A0" w:rsidP="00106007">
      <w:pPr>
        <w:pStyle w:val="Akapitzlist"/>
        <w:numPr>
          <w:ilvl w:val="0"/>
          <w:numId w:val="1"/>
        </w:numPr>
        <w:rPr>
          <w:b/>
          <w:sz w:val="28"/>
          <w:szCs w:val="28"/>
        </w:rPr>
      </w:pPr>
      <w:r w:rsidRPr="006F572A">
        <w:rPr>
          <w:b/>
          <w:sz w:val="28"/>
          <w:szCs w:val="28"/>
        </w:rPr>
        <w:t>Materiały źródłowe i pomoce</w:t>
      </w:r>
    </w:p>
    <w:p w:rsidR="00106007" w:rsidRDefault="00106007">
      <w:pPr>
        <w:rPr>
          <w:i/>
        </w:rPr>
      </w:pPr>
    </w:p>
    <w:p w:rsidR="00A95555" w:rsidRPr="00922A1A" w:rsidRDefault="00A95555" w:rsidP="00A95555">
      <w:pPr>
        <w:pStyle w:val="NormalnyWeb"/>
        <w:rPr>
          <w:i/>
          <w:sz w:val="27"/>
          <w:szCs w:val="27"/>
        </w:rPr>
      </w:pPr>
      <w:r w:rsidRPr="00922A1A">
        <w:rPr>
          <w:i/>
          <w:sz w:val="27"/>
          <w:szCs w:val="27"/>
        </w:rPr>
        <w:t>Teksty do pracy w grupach opracowane na podstawie książki ks. J. Żelawskiego „Opowieść o Brzeskiej Madonnie”</w:t>
      </w:r>
    </w:p>
    <w:p w:rsidR="00A95555" w:rsidRPr="00FB0866" w:rsidRDefault="00A95555" w:rsidP="00A95555">
      <w:pPr>
        <w:rPr>
          <w:b/>
          <w:sz w:val="36"/>
          <w:szCs w:val="36"/>
        </w:rPr>
      </w:pPr>
      <w:r w:rsidRPr="00FB0866">
        <w:rPr>
          <w:b/>
        </w:rPr>
        <w:t>Grupa I</w:t>
      </w:r>
    </w:p>
    <w:p w:rsidR="00A95555" w:rsidRDefault="00A95555" w:rsidP="00A95555">
      <w:r>
        <w:t xml:space="preserve">Na początku czerwca 1124 roku odwiedził Brzesko biskup Bambergu- święty Otton, wraz ze swoim orszakiem misyjnym w liczbie około dwustu osób. Ten orszak kroczył z Sanoka do Pyrzyc i dalej na Pomorze Zachodnie i Środkowe. Po drodze św. Otton zatrzymał się w słowiańskiej wiosce Brzesko (zwanej </w:t>
      </w:r>
      <w:proofErr w:type="spellStart"/>
      <w:r>
        <w:t>Brezko</w:t>
      </w:r>
      <w:proofErr w:type="spellEnd"/>
      <w:r>
        <w:t xml:space="preserve">). „Pomorzanie, których serca Bóg poruszył do łaski wiary i zbawiennego chrztu, zabiegli mu drogę, aby do nich przybył. Kornie do nóg biskupa upadli prosząc, aby ich katechizował               i ochrzcił, co też biskup uczynił, chrzcząc w tej miejscowości 30 osób jako pierwociny żniwa na Pomorzu”. Po tym wydarzeniu św. Otton udał się do Pyrzyc. W Pyrzycach biskup ochrzcił większą liczbę ludzi a następnie polecił zburzyć pogańską świątynię na Wzgórzu </w:t>
      </w:r>
      <w:proofErr w:type="spellStart"/>
      <w:r>
        <w:t>Chramowym</w:t>
      </w:r>
      <w:proofErr w:type="spellEnd"/>
      <w:r>
        <w:t xml:space="preserve"> i wybudować pierwszą świątynię chrześcijańską pod wezwaniem Matki Bożej. Mieszkańcy Brzeska przez jakiś czas przynależeli do parafii w Pyrzycach. W połowie XII wieku lub nieco później wybudowali u siebie pierwszą kaplicę, także pod wezwaniem maryjnym. Wówczas duchową opiekę nad połową wsi sprawowały siostry norbertanki z </w:t>
      </w:r>
      <w:proofErr w:type="spellStart"/>
      <w:r>
        <w:t>Wyżkowa</w:t>
      </w:r>
      <w:proofErr w:type="spellEnd"/>
      <w:r>
        <w:t xml:space="preserve"> k. Trzebiatowa. Po stu latach wybudowano z polnych kamieni, ładniejszy i większy kościół. Mieszkańcy Brzeska żyjący na początku XV wieku zaczęli marzyć o piękniejszym wizerunku Maryi. Zapragnęli aby w ich kościele była kopia figury Matki Bożej z Lubeki koło Hamburga. Po jakimś czasie to marzenie się spełniło, dlatego nową figurę jako prześliczną Madonnę z Dzieciątkiem, już od samych Pyrzyc w procesji, uroczyście przyprowadzili do Brzeska.</w:t>
      </w:r>
    </w:p>
    <w:p w:rsidR="00A95555" w:rsidRDefault="00A95555" w:rsidP="00A95555"/>
    <w:p w:rsidR="00A95555" w:rsidRPr="00FB0866" w:rsidRDefault="00A95555" w:rsidP="00A95555">
      <w:pPr>
        <w:rPr>
          <w:b/>
        </w:rPr>
      </w:pPr>
      <w:r w:rsidRPr="00FB0866">
        <w:rPr>
          <w:b/>
        </w:rPr>
        <w:t>Grupa II</w:t>
      </w:r>
    </w:p>
    <w:p w:rsidR="00A95555" w:rsidRDefault="00A95555" w:rsidP="00A95555">
      <w:r>
        <w:lastRenderedPageBreak/>
        <w:t>Wydarzenie chrztu w Brzesku wydało wspaniałe owoce przez osiem wieków w skali całego Pomorza. Wraz z religią chrześcijańską w wiosce Brzesko nad strumykiem Jordan, został na trwale zaszczepiony kult maryjny, który przetrwał wśród mieszkańców Brzeska do naszych czasów. Od sa</w:t>
      </w:r>
      <w:r w:rsidR="006F572A">
        <w:t xml:space="preserve">mego początku mieszkańcy wioski </w:t>
      </w:r>
      <w:r>
        <w:t xml:space="preserve"> nadzwyczaj mocno umiłowali figurę Matki Bożej z Dzieciątkiem. Zwłaszcza w czasie pożarów, najczęściej spowodowanych uderzeniem piorunów biegi do swego kościoła i wołali: „Maryjo wspomóż! Maryjo, udziel nam pomocy!”. Ta pomoc z nieba objawiała się najczęściej w postaci rzęsistej ulewy, a przez to ogień nie </w:t>
      </w:r>
      <w:proofErr w:type="spellStart"/>
      <w:r>
        <w:t>przestrzeniał</w:t>
      </w:r>
      <w:proofErr w:type="spellEnd"/>
      <w:r>
        <w:t xml:space="preserve"> się na sąsiednie zagrody. Ta wieść o skutecznej pomocy Maryi wobec Jej czcicieli, rozchodziła się i na sąsiednie miejscowości.. Toteż przychodzili doń chorzy, a zwłaszcza matki z małymi dziećmi. Żyły nadzieją, że Maryja spojrzy łaskawym okiem na ich dzieci przyniesione na rękach przed Jej oblicze. W drodze powrotnej zabierały wodę ze strumyka Jordan, aby w domu obmywać rany chorym.  Figura Brzeskiej Madonny z Dzieciątkiem posiada bardzo pofałdowany płaszcz. Stąd Maryja przez swój „duży płaszcz” niejako zaprasza wszystkich, aby się do Niej uciekali. Jej matczyny płaszcz jest bardzo duży więc każdy może znaleźć u Niej schronienie.</w:t>
      </w:r>
    </w:p>
    <w:p w:rsidR="00A95555" w:rsidRPr="00FB0866" w:rsidRDefault="00A95555" w:rsidP="00A95555">
      <w:pPr>
        <w:rPr>
          <w:b/>
        </w:rPr>
      </w:pPr>
      <w:r w:rsidRPr="00FB0866">
        <w:rPr>
          <w:b/>
        </w:rPr>
        <w:t>Grupa III</w:t>
      </w:r>
    </w:p>
    <w:p w:rsidR="00A95555" w:rsidRDefault="00A95555" w:rsidP="00A95555">
      <w:r>
        <w:t>Reformacja i sejmik w Trzebiatowie 13 grudnia 1534r.położył kres istnieniu kultu maryjnego na:</w:t>
      </w:r>
    </w:p>
    <w:p w:rsidR="00A95555" w:rsidRDefault="00A95555" w:rsidP="00A95555">
      <w:r>
        <w:t>-  Górze Chełmskiej, k. Koszalina,</w:t>
      </w:r>
    </w:p>
    <w:p w:rsidR="00A95555" w:rsidRDefault="00A95555" w:rsidP="00A95555">
      <w:r>
        <w:t xml:space="preserve">-  Górze </w:t>
      </w:r>
      <w:proofErr w:type="spellStart"/>
      <w:r>
        <w:t>Rowokół</w:t>
      </w:r>
      <w:proofErr w:type="spellEnd"/>
      <w:r>
        <w:t xml:space="preserve">, k. </w:t>
      </w:r>
      <w:proofErr w:type="spellStart"/>
      <w:r>
        <w:t>Smłodzina</w:t>
      </w:r>
      <w:proofErr w:type="spellEnd"/>
      <w:r>
        <w:t>,</w:t>
      </w:r>
    </w:p>
    <w:p w:rsidR="00A95555" w:rsidRDefault="00A95555" w:rsidP="00A95555">
      <w:r>
        <w:t>-  Świętej Górze Polanowskiej.</w:t>
      </w:r>
    </w:p>
    <w:p w:rsidR="00A95555" w:rsidRDefault="00A95555" w:rsidP="00A95555">
      <w:r>
        <w:t xml:space="preserve">Przestały też istnieć sanktuaria w Trzebiatowie, Garnowie, Pełczycach, Żabowie k. Nowogardu, Binowie niedaleko Gryfina oraz na wyspie Uznam i Chojnicach. Słynące łaskami wizerunki Maryi z tychże sanktuariów po prostu zaginęły, często nawet już bezpowrotnie. Jak do innych miejscowości, tak i do Brzeska nadciągnęła fala reformacji, religii wrogiej wobec kultu maryjnego. Gdy reformacja zlikwidowała wszystkie sanktuaria i wizerunki Maryi, wówczas na całym Pomorzu </w:t>
      </w:r>
      <w:r w:rsidRPr="006838DF">
        <w:rPr>
          <w:b/>
          <w:u w:val="single"/>
        </w:rPr>
        <w:t>zachował się jeden kościół z przepiękną figurą Maryi. Był to kościół w Brzesku z figurą Madonny z Dzieciątkiem</w:t>
      </w:r>
      <w:r>
        <w:t xml:space="preserve">. Figura pochodzi z początków XV wieku. Choć na całym Pomorzu „zgasły światła” kultu maryjnego, to w niewielkiej wiosce </w:t>
      </w:r>
      <w:proofErr w:type="spellStart"/>
      <w:r>
        <w:t>Brezko</w:t>
      </w:r>
      <w:proofErr w:type="spellEnd"/>
      <w:r>
        <w:t xml:space="preserve"> w Ziemi Pyrzyckiej, ten kult nadal trwał i przetrwał do naszych czasów! Mieszkańcy okazali słabość wobec swej religii. Przyjęli nową religię, pochodzącą od Marcina Lutra. Jednak w tym wyrzeczeniu się prawdziwej religii i przyjęciu nowej, było coś szczególnego. Nie wyrzekli się czci Maryi, czyli kultu maryjnego. Z tego powodu Jej figury ze swego kościoła absolutnie nie pozwolili wyrzucić. Oznaczało to, że kult maryjny postanowili zachować i w nowej religii, któ</w:t>
      </w:r>
      <w:r w:rsidR="006F572A">
        <w:t>ra tegoż kultu nie uznawała. W B</w:t>
      </w:r>
      <w:r>
        <w:t>rzesku istniał więc protestantyzm z zachowaniem kultu maryjnego, jako jedyny wyjątek na całym Pomorzu.</w:t>
      </w:r>
    </w:p>
    <w:p w:rsidR="00A95555" w:rsidRPr="00384F69" w:rsidRDefault="00A95555" w:rsidP="00A95555">
      <w:pPr>
        <w:rPr>
          <w:b/>
        </w:rPr>
      </w:pPr>
      <w:r w:rsidRPr="00384F69">
        <w:rPr>
          <w:b/>
        </w:rPr>
        <w:t>Grupa IV</w:t>
      </w:r>
    </w:p>
    <w:p w:rsidR="00A95555" w:rsidRDefault="00A95555" w:rsidP="00A95555">
      <w:r>
        <w:t xml:space="preserve">Pierwsi pastorzy protestanccy w Brzesku zastosowali zasadę „mniejszego zła”. Patrzyli na istniejący w tym kościele kult maryjny z „przymrużeniem oka”.  Obawiali się pogróżek starszego pokolenia, iż w razie wyrzucenia figury Maryi z kościoła, oni postawią swoją kaplicę i powrócą do wyznawania religii rzymsko- katolickiej z prawdziwym kultem maryjnym. Toteż pastorzy z Brzeska tolerowali pewien zwyczaj, niezgodny z duchem ich religii. W cichości serca liczyli, że ten kult „ umrze śmiercią naturalną” wraz ze śmiercią najstarszego pokolenia. A jednak tak się nie stało. Oto przed śmiercią, </w:t>
      </w:r>
      <w:r>
        <w:lastRenderedPageBreak/>
        <w:t>najstarsi członkowie rodzin wzywali do swego łoża nie tylko dzieci, ale również wnuków. Wówczas ich gorliwie prosili, aby przez całe życie stawali w obronie figury. Ten chwalebny zwyczaj przetrwał przez wiele pokoleń (ponad 400 lat). W innych kościołach wizerunki Maryi i świętych zostały pousuwane, a na ich miejsce powstawiane ambony.</w:t>
      </w:r>
    </w:p>
    <w:p w:rsidR="00A95555" w:rsidRPr="00384F69" w:rsidRDefault="00A95555" w:rsidP="00A95555">
      <w:pPr>
        <w:rPr>
          <w:b/>
        </w:rPr>
      </w:pPr>
      <w:r w:rsidRPr="00384F69">
        <w:rPr>
          <w:b/>
        </w:rPr>
        <w:t>Grupa V</w:t>
      </w:r>
    </w:p>
    <w:p w:rsidR="00A95555" w:rsidRDefault="00A95555" w:rsidP="00A95555">
      <w:r>
        <w:t xml:space="preserve">Pastor Brzeska Jakub </w:t>
      </w:r>
      <w:proofErr w:type="spellStart"/>
      <w:r>
        <w:t>Hamela</w:t>
      </w:r>
      <w:proofErr w:type="spellEnd"/>
      <w:r>
        <w:t xml:space="preserve"> stanął przed bardzo trudnym zadaniem. Starsze pokolenie domagało się zachowania figury Maryi w kościele, młodsze zaś do jej usunięcia. Pastor nie wiedział po czyjej stronie ma stanąć. Czy figurę Maryi ostatecznie wyrzucić czy pozostawić w ołtarzu? Poszedł więc na kompromis. Postanowił zmienić zewnętrzny wygląd ołtarza z zachowaniem tych samych figur: Maryi i pozostałych świętych. Zamiast dotychczasowego ołtarza ufundował całkowicie nowy o nazwie „zamykany tryptyk”. Wówczas w pewne dni figura Maryi mogła być ukryta, a w inne odsłonięta. To dokonywało się przez dwa boczne skrzydła. Na prośbę ludzi starszych pastor stawia ambonę obok ściany 17 czerwca 1612 roku. Było to gwarantem, że w centralnym miejscu w głównym ołtarzu nadal stać będzie figura brzeskiej Madonny, jak to było dotąd. Po ambonie pastor </w:t>
      </w:r>
      <w:proofErr w:type="spellStart"/>
      <w:r>
        <w:t>Hamela</w:t>
      </w:r>
      <w:proofErr w:type="spellEnd"/>
      <w:r>
        <w:t xml:space="preserve"> rozpoczął budowę nowego ołtarza. Kończy ją 18 sierpnia 1613 roku. Gdy do kościoła przychodzili ludzie młodzi zamykano figurę Maryi, gdy zaś przychodzili ludzie starsi otwierano tryptyk. Ten kompromis trwał 16 lat. Na Boże Narodzenie 1629 roku ołtarz został zamknięty na stałe i mocno pozabijany gwoździami !!! W 1630 roku na Brzesko napadli Austriacy i dokonali potwornej rzezi mieszkańców. Spalili prawie całą wieś. Wówczas grupa ocalałych mężczyzn wdarła się do kościoła, aby z zamkniętego ołtarza powyciągać gwoździe. I odtąd w Brzesku, nawet dawni wrogowie kultu maryjnego, nie odważyli się już więcej zamykać ołtarza! Wśród ocalałych mieszkańców zapanowało przekonanie, iż ta rzeź i pożar wioski, to kara Boża za odrzucenie kultu Maryi.</w:t>
      </w:r>
    </w:p>
    <w:p w:rsidR="002D7ADC" w:rsidRPr="002D7ADC" w:rsidRDefault="002D7ADC" w:rsidP="002D7ADC">
      <w:pPr>
        <w:spacing w:before="100" w:beforeAutospacing="1" w:after="100" w:afterAutospacing="1" w:line="240" w:lineRule="auto"/>
        <w:rPr>
          <w:rFonts w:ascii="Calibri" w:eastAsia="Times New Roman" w:hAnsi="Calibri" w:cs="Times New Roman"/>
          <w:sz w:val="24"/>
          <w:szCs w:val="24"/>
          <w:lang w:eastAsia="pl-PL"/>
        </w:rPr>
      </w:pPr>
      <w:r>
        <w:rPr>
          <w:rFonts w:ascii="Calibri" w:eastAsia="Times New Roman" w:hAnsi="Calibri" w:cs="Times New Roman"/>
          <w:sz w:val="24"/>
          <w:szCs w:val="24"/>
          <w:lang w:eastAsia="pl-PL"/>
        </w:rPr>
        <w:t xml:space="preserve">Tak przez wszystkie lata </w:t>
      </w:r>
      <w:r w:rsidRPr="002D7ADC">
        <w:rPr>
          <w:rFonts w:ascii="Calibri" w:eastAsia="Times New Roman" w:hAnsi="Calibri" w:cs="Times New Roman"/>
          <w:sz w:val="24"/>
          <w:szCs w:val="24"/>
          <w:lang w:eastAsia="pl-PL"/>
        </w:rPr>
        <w:t xml:space="preserve">Matka Boża przetrwała w tutejszym kościele i to nie opuszczając swego najbardziej eksponowanego miejsca na ołtarzu. Mało tego, właśnie w tym okresie kościół brzeski stał się prawdziwą perełką sztuki ludowej, będąc po dzień dzisiejszy jednym z najpiękniejszych nie tylko na </w:t>
      </w:r>
      <w:hyperlink r:id="rId6" w:tooltip="Pomorze Zachodnie" w:history="1">
        <w:r w:rsidRPr="002D7ADC">
          <w:rPr>
            <w:rFonts w:ascii="Calibri" w:eastAsia="Times New Roman" w:hAnsi="Calibri" w:cs="Times New Roman"/>
            <w:sz w:val="24"/>
            <w:szCs w:val="24"/>
            <w:lang w:eastAsia="pl-PL"/>
          </w:rPr>
          <w:t>Pomorzu Zachodnim</w:t>
        </w:r>
      </w:hyperlink>
      <w:r w:rsidRPr="002D7ADC">
        <w:rPr>
          <w:rFonts w:ascii="Calibri" w:eastAsia="Times New Roman" w:hAnsi="Calibri" w:cs="Times New Roman"/>
          <w:sz w:val="24"/>
          <w:szCs w:val="24"/>
          <w:lang w:eastAsia="pl-PL"/>
        </w:rPr>
        <w:t xml:space="preserve">, ale i w </w:t>
      </w:r>
      <w:hyperlink r:id="rId7" w:tooltip="Polska" w:history="1">
        <w:r w:rsidRPr="002D7ADC">
          <w:rPr>
            <w:rFonts w:ascii="Calibri" w:eastAsia="Times New Roman" w:hAnsi="Calibri" w:cs="Times New Roman"/>
            <w:sz w:val="24"/>
            <w:szCs w:val="24"/>
            <w:lang w:eastAsia="pl-PL"/>
          </w:rPr>
          <w:t>Polsce</w:t>
        </w:r>
      </w:hyperlink>
      <w:r w:rsidRPr="002D7ADC">
        <w:rPr>
          <w:rFonts w:ascii="Calibri" w:eastAsia="Times New Roman" w:hAnsi="Calibri" w:cs="Times New Roman"/>
          <w:sz w:val="24"/>
          <w:szCs w:val="24"/>
          <w:lang w:eastAsia="pl-PL"/>
        </w:rPr>
        <w:t xml:space="preserve"> wśród tego typu obiektów.</w:t>
      </w:r>
    </w:p>
    <w:p w:rsidR="002D7ADC" w:rsidRDefault="002D7ADC" w:rsidP="00A95555"/>
    <w:p w:rsidR="00A95555" w:rsidRDefault="00A95555" w:rsidP="00A95555"/>
    <w:p w:rsidR="00A95555" w:rsidRDefault="00A95555" w:rsidP="00A95555"/>
    <w:p w:rsidR="00A95555" w:rsidRPr="00A95555" w:rsidRDefault="00A95555"/>
    <w:sectPr w:rsidR="00A95555" w:rsidRPr="00A95555" w:rsidSect="002C32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4845C6"/>
    <w:multiLevelType w:val="hybridMultilevel"/>
    <w:tmpl w:val="61E03BA0"/>
    <w:lvl w:ilvl="0" w:tplc="06A66B00">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
    <w:nsid w:val="2CD06E68"/>
    <w:multiLevelType w:val="hybridMultilevel"/>
    <w:tmpl w:val="DA20A096"/>
    <w:lvl w:ilvl="0" w:tplc="9C4C7FF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
    <w:nsid w:val="60DA43B1"/>
    <w:multiLevelType w:val="hybridMultilevel"/>
    <w:tmpl w:val="611E1B6C"/>
    <w:lvl w:ilvl="0" w:tplc="6344B140">
      <w:numFmt w:val="bullet"/>
      <w:lvlText w:val=""/>
      <w:lvlJc w:val="left"/>
      <w:pPr>
        <w:ind w:left="1776" w:hanging="360"/>
      </w:pPr>
      <w:rPr>
        <w:rFonts w:ascii="Symbol" w:eastAsiaTheme="minorHAnsi" w:hAnsi="Symbol" w:cstheme="minorBidi"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3">
    <w:nsid w:val="69E94B20"/>
    <w:multiLevelType w:val="hybridMultilevel"/>
    <w:tmpl w:val="5B04F9F8"/>
    <w:lvl w:ilvl="0" w:tplc="B3321156">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defaultTabStop w:val="708"/>
  <w:hyphenationZone w:val="425"/>
  <w:characterSpacingControl w:val="doNotCompress"/>
  <w:compat>
    <w:compatSetting w:name="compatibilityMode" w:uri="http://schemas.microsoft.com/office/word" w:val="12"/>
  </w:compat>
  <w:rsids>
    <w:rsidRoot w:val="007E67A0"/>
    <w:rsid w:val="00002381"/>
    <w:rsid w:val="000716A1"/>
    <w:rsid w:val="000B08F3"/>
    <w:rsid w:val="00106007"/>
    <w:rsid w:val="001356A8"/>
    <w:rsid w:val="00164936"/>
    <w:rsid w:val="001B2DA7"/>
    <w:rsid w:val="001D22CB"/>
    <w:rsid w:val="00222C57"/>
    <w:rsid w:val="002C3207"/>
    <w:rsid w:val="002D7ADC"/>
    <w:rsid w:val="002E1D42"/>
    <w:rsid w:val="002F67F4"/>
    <w:rsid w:val="003043BA"/>
    <w:rsid w:val="003265C4"/>
    <w:rsid w:val="00371768"/>
    <w:rsid w:val="00484567"/>
    <w:rsid w:val="006073B8"/>
    <w:rsid w:val="0066720B"/>
    <w:rsid w:val="00690CCA"/>
    <w:rsid w:val="006A6638"/>
    <w:rsid w:val="006F572A"/>
    <w:rsid w:val="0073723D"/>
    <w:rsid w:val="007E67A0"/>
    <w:rsid w:val="008E3DCE"/>
    <w:rsid w:val="00922A1A"/>
    <w:rsid w:val="00A00000"/>
    <w:rsid w:val="00A5634D"/>
    <w:rsid w:val="00A7709F"/>
    <w:rsid w:val="00A95555"/>
    <w:rsid w:val="00AC033A"/>
    <w:rsid w:val="00B6739C"/>
    <w:rsid w:val="00C2004B"/>
    <w:rsid w:val="00CF1533"/>
    <w:rsid w:val="00D303F1"/>
    <w:rsid w:val="00D84A50"/>
    <w:rsid w:val="00DF0843"/>
    <w:rsid w:val="00E16A99"/>
    <w:rsid w:val="00E1737B"/>
    <w:rsid w:val="00E36B64"/>
    <w:rsid w:val="00EE56AB"/>
    <w:rsid w:val="00F71F2E"/>
    <w:rsid w:val="00FC1D6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E67A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E67A0"/>
    <w:pPr>
      <w:ind w:left="720"/>
      <w:contextualSpacing/>
    </w:pPr>
  </w:style>
  <w:style w:type="paragraph" w:styleId="NormalnyWeb">
    <w:name w:val="Normal (Web)"/>
    <w:basedOn w:val="Normalny"/>
    <w:uiPriority w:val="99"/>
    <w:unhideWhenUsed/>
    <w:rsid w:val="00922A1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00238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02381"/>
    <w:rPr>
      <w:rFonts w:ascii="Tahoma" w:hAnsi="Tahoma" w:cs="Tahoma"/>
      <w:sz w:val="16"/>
      <w:szCs w:val="16"/>
    </w:rPr>
  </w:style>
  <w:style w:type="character" w:customStyle="1" w:styleId="postbody">
    <w:name w:val="postbody"/>
    <w:basedOn w:val="Domylnaczcionkaakapitu"/>
    <w:rsid w:val="00A000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E67A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E67A0"/>
    <w:pPr>
      <w:ind w:left="720"/>
      <w:contextualSpacing/>
    </w:pPr>
  </w:style>
  <w:style w:type="paragraph" w:styleId="NormalnyWeb">
    <w:name w:val="Normal (Web)"/>
    <w:basedOn w:val="Normalny"/>
    <w:uiPriority w:val="99"/>
    <w:unhideWhenUsed/>
    <w:rsid w:val="00922A1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00238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02381"/>
    <w:rPr>
      <w:rFonts w:ascii="Tahoma" w:hAnsi="Tahoma" w:cs="Tahoma"/>
      <w:sz w:val="16"/>
      <w:szCs w:val="16"/>
    </w:rPr>
  </w:style>
  <w:style w:type="character" w:customStyle="1" w:styleId="postbody">
    <w:name w:val="postbody"/>
    <w:basedOn w:val="Domylnaczcionkaakapitu"/>
    <w:rsid w:val="00A000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597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pl.wikipedia.org/wiki/Polsk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l.wikipedia.org/wiki/Pomorze_Zachodni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6</Pages>
  <Words>2027</Words>
  <Characters>12167</Characters>
  <Application>Microsoft Office Word</Application>
  <DocSecurity>0</DocSecurity>
  <Lines>101</Lines>
  <Paragraphs>28</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14166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Ula</dc:creator>
  <cp:lastModifiedBy>Ula</cp:lastModifiedBy>
  <cp:revision>6</cp:revision>
  <dcterms:created xsi:type="dcterms:W3CDTF">2014-03-12T06:21:00Z</dcterms:created>
  <dcterms:modified xsi:type="dcterms:W3CDTF">2014-03-13T17:09:00Z</dcterms:modified>
</cp:coreProperties>
</file>